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4298C" w14:textId="03746993" w:rsidR="006F2E18" w:rsidRPr="00045BDB" w:rsidRDefault="003D0C15" w:rsidP="006F2E18">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w:t>
      </w:r>
      <w:r w:rsidR="006F2E18" w:rsidRPr="00045BDB">
        <w:rPr>
          <w:rFonts w:ascii="Times New Roman" w:eastAsia="Calibri" w:hAnsi="Times New Roman" w:cs="Times New Roman"/>
          <w:noProof/>
          <w:color w:val="000000" w:themeColor="text1"/>
          <w:sz w:val="24"/>
          <w:szCs w:val="24"/>
          <w:lang w:eastAsia="pl-PL"/>
        </w:rPr>
        <w:drawing>
          <wp:inline distT="0" distB="0" distL="0" distR="0" wp14:anchorId="25D2BBB2" wp14:editId="20775EF4">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3D0AB2E1" w14:textId="77777777" w:rsidR="006F2E18" w:rsidRPr="003D0C15" w:rsidRDefault="00ED4FF7" w:rsidP="006F2E18">
      <w:pPr>
        <w:jc w:val="center"/>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 xml:space="preserve">College of Hotel Management and Gastronomy </w:t>
      </w:r>
    </w:p>
    <w:p w14:paraId="5E7D4577" w14:textId="77777777" w:rsidR="007617CA" w:rsidRPr="003D0C15" w:rsidRDefault="00ED4FF7" w:rsidP="006F2E18">
      <w:pPr>
        <w:jc w:val="center"/>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in Poznań</w:t>
      </w:r>
    </w:p>
    <w:p w14:paraId="06DEDD5F" w14:textId="77777777" w:rsidR="006F2E18" w:rsidRPr="003D0C15" w:rsidRDefault="006F2E18" w:rsidP="006F2E18">
      <w:pPr>
        <w:jc w:val="center"/>
        <w:rPr>
          <w:rFonts w:ascii="Times New Roman" w:hAnsi="Times New Roman" w:cs="Times New Roman"/>
          <w:color w:val="000000" w:themeColor="text1"/>
          <w:sz w:val="24"/>
          <w:szCs w:val="24"/>
          <w:lang w:val="en-US"/>
        </w:rPr>
      </w:pPr>
    </w:p>
    <w:p w14:paraId="2EDF31A5" w14:textId="29B145BA" w:rsidR="006F2E18" w:rsidRPr="003D0C15" w:rsidRDefault="005A2E56" w:rsidP="006F2E18">
      <w:pPr>
        <w:jc w:val="center"/>
        <w:rPr>
          <w:rFonts w:ascii="Times New Roman" w:hAnsi="Times New Roman" w:cs="Times New Roman"/>
          <w:b/>
          <w:color w:val="000000" w:themeColor="text1"/>
          <w:sz w:val="32"/>
          <w:szCs w:val="32"/>
          <w:lang w:val="en-US"/>
        </w:rPr>
      </w:pPr>
      <w:r w:rsidRPr="003D0C15">
        <w:rPr>
          <w:rFonts w:ascii="Times New Roman" w:hAnsi="Times New Roman" w:cs="Times New Roman"/>
          <w:b/>
          <w:color w:val="000000" w:themeColor="text1"/>
          <w:sz w:val="32"/>
          <w:szCs w:val="32"/>
          <w:lang w:val="en-US"/>
        </w:rPr>
        <w:t xml:space="preserve">Organization and management of personnel </w:t>
      </w:r>
    </w:p>
    <w:p w14:paraId="43806042" w14:textId="77777777" w:rsidR="006F2E18" w:rsidRPr="00045BDB" w:rsidRDefault="006F2E18" w:rsidP="006F2E18">
      <w:pPr>
        <w:jc w:val="center"/>
        <w:rPr>
          <w:rFonts w:ascii="Times New Roman" w:hAnsi="Times New Roman" w:cs="Times New Roman"/>
          <w:color w:val="000000" w:themeColor="text1"/>
          <w:sz w:val="32"/>
          <w:szCs w:val="32"/>
        </w:rPr>
      </w:pPr>
      <w:proofErr w:type="spellStart"/>
      <w:r w:rsidRPr="00045BDB">
        <w:rPr>
          <w:rFonts w:ascii="Times New Roman" w:hAnsi="Times New Roman" w:cs="Times New Roman"/>
          <w:color w:val="000000" w:themeColor="text1"/>
          <w:sz w:val="32"/>
          <w:szCs w:val="32"/>
        </w:rPr>
        <w:t>Syllabus</w:t>
      </w:r>
      <w:proofErr w:type="spellEnd"/>
      <w:r w:rsidRPr="00045BDB">
        <w:rPr>
          <w:rFonts w:ascii="Times New Roman" w:hAnsi="Times New Roman" w:cs="Times New Roman"/>
          <w:color w:val="000000" w:themeColor="text1"/>
          <w:sz w:val="32"/>
          <w:szCs w:val="32"/>
        </w:rPr>
        <w:t xml:space="preserve"> of </w:t>
      </w:r>
      <w:proofErr w:type="spellStart"/>
      <w:r w:rsidRPr="00045BDB">
        <w:rPr>
          <w:rFonts w:ascii="Times New Roman" w:hAnsi="Times New Roman" w:cs="Times New Roman"/>
          <w:color w:val="000000" w:themeColor="text1"/>
          <w:sz w:val="32"/>
          <w:szCs w:val="32"/>
        </w:rPr>
        <w:t>classes</w:t>
      </w:r>
      <w:proofErr w:type="spellEnd"/>
    </w:p>
    <w:p w14:paraId="2EF98B3C" w14:textId="77777777" w:rsidR="006F2E18" w:rsidRPr="00045BDB" w:rsidRDefault="006F2E18" w:rsidP="006F2E18">
      <w:pPr>
        <w:jc w:val="center"/>
        <w:rPr>
          <w:rFonts w:ascii="Times New Roman" w:hAnsi="Times New Roman" w:cs="Times New Roman"/>
          <w:color w:val="000000" w:themeColor="text1"/>
          <w:sz w:val="24"/>
          <w:szCs w:val="24"/>
        </w:rPr>
      </w:pPr>
    </w:p>
    <w:p w14:paraId="365F4CAC" w14:textId="77777777" w:rsidR="006F2E18" w:rsidRPr="00045BDB" w:rsidRDefault="006F2E18" w:rsidP="006F2E18">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 xml:space="preserve">Basic </w:t>
      </w:r>
      <w:proofErr w:type="spellStart"/>
      <w:r w:rsidRPr="00045BDB">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045BDB" w:rsidRPr="003D0C15" w14:paraId="164DDE57" w14:textId="77777777" w:rsidTr="00AE39F2">
        <w:tc>
          <w:tcPr>
            <w:tcW w:w="5382" w:type="dxa"/>
            <w:gridSpan w:val="2"/>
          </w:tcPr>
          <w:p w14:paraId="010D2E17" w14:textId="77777777" w:rsidR="006F2E18" w:rsidRPr="003D0C15" w:rsidRDefault="006F2E18" w:rsidP="00D94C86">
            <w:pPr>
              <w:spacing w:line="276" w:lineRule="auto"/>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Field of study</w:t>
            </w:r>
          </w:p>
          <w:p w14:paraId="71ADE665" w14:textId="77777777" w:rsidR="006F2E18" w:rsidRPr="003D0C15" w:rsidRDefault="006F2E18" w:rsidP="00D94C86">
            <w:pPr>
              <w:spacing w:line="276" w:lineRule="auto"/>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Tourism &amp; Recreation</w:t>
            </w:r>
          </w:p>
          <w:p w14:paraId="376C99D1" w14:textId="77777777" w:rsidR="006F2E18" w:rsidRPr="003D0C15" w:rsidRDefault="006F2E18" w:rsidP="00D94C86">
            <w:pPr>
              <w:spacing w:line="276" w:lineRule="auto"/>
              <w:rPr>
                <w:rFonts w:ascii="Times New Roman" w:hAnsi="Times New Roman" w:cs="Times New Roman"/>
                <w:color w:val="000000" w:themeColor="text1"/>
                <w:sz w:val="24"/>
                <w:szCs w:val="24"/>
                <w:lang w:val="en-US"/>
              </w:rPr>
            </w:pPr>
          </w:p>
          <w:p w14:paraId="5C55C64F" w14:textId="77777777" w:rsidR="006F2E18" w:rsidRPr="003D0C15" w:rsidRDefault="006F2E18" w:rsidP="00D94C86">
            <w:pPr>
              <w:spacing w:line="276" w:lineRule="auto"/>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Specialty</w:t>
            </w:r>
          </w:p>
          <w:p w14:paraId="2B1036AD" w14:textId="7C227C46" w:rsidR="006F2E18" w:rsidRPr="003D0C15" w:rsidRDefault="00D94C86" w:rsidP="00D94C86">
            <w:pPr>
              <w:pStyle w:val="Akapitzlist"/>
              <w:numPr>
                <w:ilvl w:val="0"/>
                <w:numId w:val="1"/>
              </w:numPr>
              <w:spacing w:line="276" w:lineRule="auto"/>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Management and Marketing in Hospitality, Catering, Tourism and Recreation:</w:t>
            </w:r>
          </w:p>
          <w:p w14:paraId="16E25A50" w14:textId="77777777" w:rsidR="00D94C86" w:rsidRPr="003D0C15" w:rsidRDefault="00D94C86" w:rsidP="00D94C86">
            <w:pPr>
              <w:pStyle w:val="Akapitzlist"/>
              <w:spacing w:line="276" w:lineRule="auto"/>
              <w:rPr>
                <w:rFonts w:ascii="Times New Roman" w:hAnsi="Times New Roman" w:cs="Times New Roman"/>
                <w:color w:val="000000" w:themeColor="text1"/>
                <w:sz w:val="24"/>
                <w:szCs w:val="24"/>
                <w:lang w:val="en-US"/>
              </w:rPr>
            </w:pPr>
          </w:p>
          <w:p w14:paraId="280E4E6F" w14:textId="77777777" w:rsidR="006F2E18" w:rsidRPr="003D0C15" w:rsidRDefault="006F2E18" w:rsidP="00D94C86">
            <w:pPr>
              <w:spacing w:line="276" w:lineRule="auto"/>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Level of Study</w:t>
            </w:r>
          </w:p>
          <w:p w14:paraId="47E3CC05" w14:textId="04AF6D2F" w:rsidR="006F2E18" w:rsidRPr="003D0C15" w:rsidRDefault="006F2E18" w:rsidP="00D94C86">
            <w:pPr>
              <w:spacing w:line="276" w:lineRule="auto"/>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Studies of the first</w:t>
            </w:r>
          </w:p>
          <w:p w14:paraId="0916B18A" w14:textId="77777777" w:rsidR="006F2E18" w:rsidRPr="003D0C15" w:rsidRDefault="006F2E18" w:rsidP="00D94C86">
            <w:pPr>
              <w:spacing w:line="276" w:lineRule="auto"/>
              <w:rPr>
                <w:rFonts w:ascii="Times New Roman" w:hAnsi="Times New Roman" w:cs="Times New Roman"/>
                <w:color w:val="000000" w:themeColor="text1"/>
                <w:sz w:val="24"/>
                <w:szCs w:val="24"/>
                <w:lang w:val="en-US"/>
              </w:rPr>
            </w:pPr>
          </w:p>
          <w:p w14:paraId="46A5A6D1" w14:textId="77777777" w:rsidR="006F2E18" w:rsidRPr="003D0C15" w:rsidRDefault="006F2E18" w:rsidP="00D94C86">
            <w:pPr>
              <w:spacing w:line="276" w:lineRule="auto"/>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Form of study</w:t>
            </w:r>
          </w:p>
          <w:p w14:paraId="5BFD75CB" w14:textId="614D89B3" w:rsidR="006F2E18" w:rsidRPr="003D0C15" w:rsidRDefault="006F2E18" w:rsidP="00D94C86">
            <w:pPr>
              <w:spacing w:line="276" w:lineRule="auto"/>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Full-time studies/</w:t>
            </w:r>
          </w:p>
          <w:p w14:paraId="259CCCBB" w14:textId="77777777" w:rsidR="006F2E18" w:rsidRPr="003D0C15" w:rsidRDefault="006F2E18" w:rsidP="00D94C86">
            <w:pPr>
              <w:spacing w:line="276" w:lineRule="auto"/>
              <w:rPr>
                <w:rFonts w:ascii="Times New Roman" w:hAnsi="Times New Roman" w:cs="Times New Roman"/>
                <w:color w:val="000000" w:themeColor="text1"/>
                <w:sz w:val="24"/>
                <w:szCs w:val="24"/>
                <w:lang w:val="en-US"/>
              </w:rPr>
            </w:pPr>
          </w:p>
          <w:p w14:paraId="0B66EF90" w14:textId="77777777" w:rsidR="006F2E18" w:rsidRPr="003D0C15" w:rsidRDefault="006F2E18" w:rsidP="00D94C86">
            <w:pPr>
              <w:spacing w:line="276" w:lineRule="auto"/>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Profile of studies</w:t>
            </w:r>
          </w:p>
          <w:p w14:paraId="070121AF" w14:textId="77777777" w:rsidR="006F2E18" w:rsidRPr="003D0C15" w:rsidRDefault="006F2E18" w:rsidP="00D94C86">
            <w:pPr>
              <w:spacing w:line="276" w:lineRule="auto"/>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Practical profile</w:t>
            </w:r>
          </w:p>
        </w:tc>
        <w:tc>
          <w:tcPr>
            <w:tcW w:w="3680" w:type="dxa"/>
          </w:tcPr>
          <w:p w14:paraId="5175FD28" w14:textId="77777777" w:rsidR="006F2E18" w:rsidRPr="003D0C15" w:rsidRDefault="006F2E18" w:rsidP="00045BDB">
            <w:pPr>
              <w:spacing w:line="276" w:lineRule="auto"/>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 xml:space="preserve">Didactic cycle </w:t>
            </w:r>
          </w:p>
          <w:p w14:paraId="367DC56B" w14:textId="34153468" w:rsidR="006F2E18" w:rsidRPr="003D0C15" w:rsidRDefault="006F2E18" w:rsidP="00045BDB">
            <w:pPr>
              <w:spacing w:line="276" w:lineRule="auto"/>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2023/ 2024</w:t>
            </w:r>
          </w:p>
          <w:p w14:paraId="120B6434" w14:textId="77777777" w:rsidR="006F2E18" w:rsidRPr="003D0C15" w:rsidRDefault="006F2E18" w:rsidP="00045BDB">
            <w:pPr>
              <w:spacing w:line="276" w:lineRule="auto"/>
              <w:rPr>
                <w:rFonts w:ascii="Times New Roman" w:hAnsi="Times New Roman" w:cs="Times New Roman"/>
                <w:color w:val="000000" w:themeColor="text1"/>
                <w:sz w:val="24"/>
                <w:szCs w:val="24"/>
                <w:lang w:val="en-US"/>
              </w:rPr>
            </w:pPr>
          </w:p>
          <w:p w14:paraId="5A0FD98F" w14:textId="77777777" w:rsidR="006F2E18" w:rsidRPr="003D0C15" w:rsidRDefault="006F2E18" w:rsidP="00045BDB">
            <w:pPr>
              <w:spacing w:line="276" w:lineRule="auto"/>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Class Code</w:t>
            </w:r>
          </w:p>
          <w:p w14:paraId="5F19D42E" w14:textId="01915C31" w:rsidR="006F2E18" w:rsidRPr="003D0C15" w:rsidRDefault="00D94C86" w:rsidP="00045BDB">
            <w:pPr>
              <w:spacing w:line="276" w:lineRule="auto"/>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 xml:space="preserve">Organization and management of personnel </w:t>
            </w:r>
          </w:p>
          <w:p w14:paraId="19BE5F9A" w14:textId="77777777" w:rsidR="00D94C86" w:rsidRPr="003D0C15" w:rsidRDefault="00D94C86" w:rsidP="00045BDB">
            <w:pPr>
              <w:spacing w:line="276" w:lineRule="auto"/>
              <w:rPr>
                <w:rFonts w:ascii="Times New Roman" w:hAnsi="Times New Roman" w:cs="Times New Roman"/>
                <w:color w:val="000000" w:themeColor="text1"/>
                <w:sz w:val="24"/>
                <w:szCs w:val="24"/>
                <w:lang w:val="en-US"/>
              </w:rPr>
            </w:pPr>
          </w:p>
          <w:p w14:paraId="7CEDDAE6" w14:textId="77777777" w:rsidR="006F2E18" w:rsidRPr="003D0C15" w:rsidRDefault="006F2E18" w:rsidP="00045BDB">
            <w:pPr>
              <w:spacing w:line="276" w:lineRule="auto"/>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Languages of instruction</w:t>
            </w:r>
          </w:p>
          <w:p w14:paraId="4BF3A2DD" w14:textId="3D849AAE" w:rsidR="006F2E18" w:rsidRPr="003D0C15" w:rsidRDefault="006F2E18" w:rsidP="00045BDB">
            <w:pPr>
              <w:spacing w:line="276" w:lineRule="auto"/>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Polish</w:t>
            </w:r>
          </w:p>
          <w:p w14:paraId="5CBBD51F" w14:textId="77777777" w:rsidR="006F2E18" w:rsidRPr="003D0C15" w:rsidRDefault="006F2E18" w:rsidP="00045BDB">
            <w:pPr>
              <w:spacing w:line="276" w:lineRule="auto"/>
              <w:rPr>
                <w:rFonts w:ascii="Times New Roman" w:hAnsi="Times New Roman" w:cs="Times New Roman"/>
                <w:color w:val="000000" w:themeColor="text1"/>
                <w:sz w:val="24"/>
                <w:szCs w:val="24"/>
                <w:lang w:val="en-US"/>
              </w:rPr>
            </w:pPr>
          </w:p>
          <w:p w14:paraId="2CEBE220" w14:textId="77777777" w:rsidR="006F2E18" w:rsidRPr="003D0C15" w:rsidRDefault="006F2E18" w:rsidP="00045BDB">
            <w:pPr>
              <w:spacing w:line="276" w:lineRule="auto"/>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Obligatory</w:t>
            </w:r>
          </w:p>
          <w:p w14:paraId="704EB39F" w14:textId="3A398020" w:rsidR="006F2E18" w:rsidRPr="003D0C15" w:rsidRDefault="000F454C" w:rsidP="00045BDB">
            <w:pPr>
              <w:spacing w:line="276" w:lineRule="auto"/>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Obligatory</w:t>
            </w:r>
          </w:p>
        </w:tc>
      </w:tr>
      <w:tr w:rsidR="00045BDB" w:rsidRPr="00045BDB" w14:paraId="7518D276" w14:textId="77777777" w:rsidTr="0047572A">
        <w:tc>
          <w:tcPr>
            <w:tcW w:w="2263" w:type="dxa"/>
            <w:vAlign w:val="center"/>
          </w:tcPr>
          <w:p w14:paraId="674770E3" w14:textId="41B87552" w:rsidR="0047572A" w:rsidRPr="00045BDB" w:rsidRDefault="006F2E18" w:rsidP="00D94C86">
            <w:pP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 xml:space="preserve">Class </w:t>
            </w:r>
            <w:proofErr w:type="spellStart"/>
            <w:r w:rsidRPr="00045BDB">
              <w:rPr>
                <w:rFonts w:ascii="Times New Roman" w:hAnsi="Times New Roman" w:cs="Times New Roman"/>
                <w:b/>
                <w:color w:val="000000" w:themeColor="text1"/>
                <w:sz w:val="24"/>
                <w:szCs w:val="24"/>
              </w:rPr>
              <w:t>Coordinator</w:t>
            </w:r>
            <w:proofErr w:type="spellEnd"/>
          </w:p>
        </w:tc>
        <w:tc>
          <w:tcPr>
            <w:tcW w:w="6799" w:type="dxa"/>
            <w:gridSpan w:val="2"/>
            <w:vAlign w:val="center"/>
          </w:tcPr>
          <w:p w14:paraId="55A34EF4" w14:textId="3A6AF135" w:rsidR="0047572A" w:rsidRPr="00045BDB" w:rsidRDefault="00EA06B3" w:rsidP="00045BDB">
            <w:pPr>
              <w:spacing w:line="276" w:lineRule="auto"/>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Ewa Mucha, </w:t>
            </w:r>
            <w:proofErr w:type="spellStart"/>
            <w:r w:rsidRPr="00045BDB">
              <w:rPr>
                <w:rFonts w:ascii="Times New Roman" w:hAnsi="Times New Roman" w:cs="Times New Roman"/>
                <w:color w:val="000000" w:themeColor="text1"/>
                <w:sz w:val="24"/>
                <w:szCs w:val="24"/>
              </w:rPr>
              <w:t>PhD</w:t>
            </w:r>
            <w:proofErr w:type="spellEnd"/>
            <w:r w:rsidRPr="00045BDB">
              <w:rPr>
                <w:rFonts w:ascii="Times New Roman" w:hAnsi="Times New Roman" w:cs="Times New Roman"/>
                <w:color w:val="000000" w:themeColor="text1"/>
                <w:sz w:val="24"/>
                <w:szCs w:val="24"/>
              </w:rPr>
              <w:t xml:space="preserve"> – Szajek  </w:t>
            </w:r>
          </w:p>
        </w:tc>
      </w:tr>
      <w:tr w:rsidR="00045BDB" w:rsidRPr="00045BDB" w14:paraId="67B794A4" w14:textId="77777777" w:rsidTr="0047572A">
        <w:tc>
          <w:tcPr>
            <w:tcW w:w="2263" w:type="dxa"/>
            <w:vAlign w:val="center"/>
          </w:tcPr>
          <w:p w14:paraId="7126C25B" w14:textId="5C79A18E" w:rsidR="0047572A" w:rsidRPr="00045BDB" w:rsidRDefault="006F2E18" w:rsidP="00D94C86">
            <w:pP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Instructors</w:t>
            </w:r>
            <w:proofErr w:type="spellEnd"/>
          </w:p>
        </w:tc>
        <w:tc>
          <w:tcPr>
            <w:tcW w:w="6799" w:type="dxa"/>
            <w:gridSpan w:val="2"/>
            <w:vAlign w:val="center"/>
          </w:tcPr>
          <w:p w14:paraId="1731AC9C" w14:textId="6153589B" w:rsidR="006F2E18" w:rsidRPr="00045BDB" w:rsidRDefault="00EA06B3" w:rsidP="00045BDB">
            <w:pPr>
              <w:spacing w:line="276" w:lineRule="auto"/>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Marek Sławiński, </w:t>
            </w:r>
            <w:proofErr w:type="spellStart"/>
            <w:r w:rsidRPr="00045BDB">
              <w:rPr>
                <w:rFonts w:ascii="Times New Roman" w:hAnsi="Times New Roman" w:cs="Times New Roman"/>
                <w:color w:val="000000" w:themeColor="text1"/>
                <w:sz w:val="24"/>
                <w:szCs w:val="24"/>
              </w:rPr>
              <w:t>M.Sc</w:t>
            </w:r>
            <w:proofErr w:type="spellEnd"/>
            <w:r w:rsidRPr="00045BDB">
              <w:rPr>
                <w:rFonts w:ascii="Times New Roman" w:hAnsi="Times New Roman" w:cs="Times New Roman"/>
                <w:color w:val="000000" w:themeColor="text1"/>
                <w:sz w:val="24"/>
                <w:szCs w:val="24"/>
              </w:rPr>
              <w:t>.</w:t>
            </w:r>
          </w:p>
        </w:tc>
      </w:tr>
    </w:tbl>
    <w:p w14:paraId="08CE4BB8" w14:textId="77777777" w:rsidR="006F2E18" w:rsidRPr="00045BDB" w:rsidRDefault="006F2E18" w:rsidP="006F2E18">
      <w:pPr>
        <w:jc w:val="center"/>
        <w:rPr>
          <w:rFonts w:ascii="Times New Roman" w:hAnsi="Times New Roman" w:cs="Times New Roman"/>
          <w:color w:val="000000" w:themeColor="text1"/>
          <w:sz w:val="24"/>
          <w:szCs w:val="24"/>
        </w:rPr>
      </w:pPr>
    </w:p>
    <w:p w14:paraId="71BF6CAD" w14:textId="0916F3F6" w:rsidR="00D94C86" w:rsidRPr="00045BDB" w:rsidRDefault="00D94C86" w:rsidP="006F2E18">
      <w:pPr>
        <w:jc w:val="center"/>
        <w:rPr>
          <w:rFonts w:ascii="Times New Roman" w:hAnsi="Times New Roman" w:cs="Times New Roman"/>
          <w:b/>
          <w:bCs/>
          <w:color w:val="000000" w:themeColor="text1"/>
          <w:sz w:val="24"/>
          <w:szCs w:val="24"/>
        </w:rPr>
      </w:pPr>
      <w:r w:rsidRPr="00045BDB">
        <w:rPr>
          <w:rFonts w:ascii="Times New Roman" w:hAnsi="Times New Roman" w:cs="Times New Roman"/>
          <w:b/>
          <w:bCs/>
          <w:color w:val="000000" w:themeColor="text1"/>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045BDB" w:rsidRPr="00045BDB" w14:paraId="77185830" w14:textId="77777777" w:rsidTr="00F262DB">
        <w:tc>
          <w:tcPr>
            <w:tcW w:w="2263" w:type="dxa"/>
          </w:tcPr>
          <w:p w14:paraId="6D3B9A26" w14:textId="77777777" w:rsidR="00F262DB" w:rsidRPr="00045BDB" w:rsidRDefault="00F262DB" w:rsidP="00C412E1">
            <w:pPr>
              <w:spacing w:line="276" w:lineRule="auto"/>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Period</w:t>
            </w:r>
          </w:p>
          <w:p w14:paraId="22958883" w14:textId="31EE433D" w:rsidR="00F262DB" w:rsidRPr="00045BDB" w:rsidRDefault="00F262DB" w:rsidP="00C412E1">
            <w:pPr>
              <w:spacing w:line="276" w:lineRule="auto"/>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Semester</w:t>
            </w:r>
            <w:proofErr w:type="spellEnd"/>
            <w:r w:rsidRPr="00045BDB">
              <w:rPr>
                <w:rFonts w:ascii="Times New Roman" w:hAnsi="Times New Roman" w:cs="Times New Roman"/>
                <w:color w:val="000000" w:themeColor="text1"/>
                <w:sz w:val="24"/>
                <w:szCs w:val="24"/>
              </w:rPr>
              <w:t xml:space="preserve"> 2</w:t>
            </w:r>
          </w:p>
        </w:tc>
        <w:tc>
          <w:tcPr>
            <w:tcW w:w="4395" w:type="dxa"/>
          </w:tcPr>
          <w:p w14:paraId="5DA2C1DC" w14:textId="77777777" w:rsidR="00F262DB" w:rsidRPr="003D0C15" w:rsidRDefault="00F262DB" w:rsidP="00C412E1">
            <w:pPr>
              <w:spacing w:line="276" w:lineRule="auto"/>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Form of classes/ number of hours/ form of credit</w:t>
            </w:r>
          </w:p>
          <w:p w14:paraId="47F3FE92" w14:textId="72E39DF0" w:rsidR="00F262DB" w:rsidRPr="00045BDB" w:rsidRDefault="00D94C86" w:rsidP="00C412E1">
            <w:pPr>
              <w:spacing w:line="276" w:lineRule="auto"/>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Classes</w:t>
            </w:r>
            <w:proofErr w:type="spellEnd"/>
            <w:r w:rsidRPr="00045BDB">
              <w:rPr>
                <w:rFonts w:ascii="Times New Roman" w:hAnsi="Times New Roman" w:cs="Times New Roman"/>
                <w:color w:val="000000" w:themeColor="text1"/>
                <w:sz w:val="24"/>
                <w:szCs w:val="24"/>
              </w:rPr>
              <w:t>/30/</w:t>
            </w:r>
            <w:proofErr w:type="spellStart"/>
            <w:r w:rsidRPr="00045BDB">
              <w:rPr>
                <w:rFonts w:ascii="Times New Roman" w:hAnsi="Times New Roman" w:cs="Times New Roman"/>
                <w:color w:val="000000" w:themeColor="text1"/>
                <w:sz w:val="24"/>
                <w:szCs w:val="24"/>
              </w:rPr>
              <w:t>Credit</w:t>
            </w:r>
            <w:proofErr w:type="spellEnd"/>
          </w:p>
        </w:tc>
        <w:tc>
          <w:tcPr>
            <w:tcW w:w="2404" w:type="dxa"/>
          </w:tcPr>
          <w:p w14:paraId="767A0539" w14:textId="77777777" w:rsidR="00F262DB" w:rsidRPr="00045BDB" w:rsidRDefault="00F262DB" w:rsidP="00C412E1">
            <w:pPr>
              <w:spacing w:line="276" w:lineRule="auto"/>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Number</w:t>
            </w:r>
            <w:proofErr w:type="spellEnd"/>
            <w:r w:rsidRPr="00045BDB">
              <w:rPr>
                <w:rFonts w:ascii="Times New Roman" w:hAnsi="Times New Roman" w:cs="Times New Roman"/>
                <w:b/>
                <w:color w:val="000000" w:themeColor="text1"/>
                <w:sz w:val="24"/>
                <w:szCs w:val="24"/>
              </w:rPr>
              <w:t xml:space="preserve"> of ECTS </w:t>
            </w:r>
            <w:proofErr w:type="spellStart"/>
            <w:r w:rsidRPr="00045BDB">
              <w:rPr>
                <w:rFonts w:ascii="Times New Roman" w:hAnsi="Times New Roman" w:cs="Times New Roman"/>
                <w:b/>
                <w:color w:val="000000" w:themeColor="text1"/>
                <w:sz w:val="24"/>
                <w:szCs w:val="24"/>
              </w:rPr>
              <w:t>credits</w:t>
            </w:r>
            <w:proofErr w:type="spellEnd"/>
          </w:p>
          <w:p w14:paraId="422741E9" w14:textId="21B35F26" w:rsidR="00F262DB" w:rsidRPr="00045BDB" w:rsidRDefault="00D94C86" w:rsidP="00C412E1">
            <w:pPr>
              <w:spacing w:line="276" w:lineRule="auto"/>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2</w:t>
            </w:r>
          </w:p>
        </w:tc>
      </w:tr>
    </w:tbl>
    <w:p w14:paraId="7BFC33C0" w14:textId="77777777" w:rsidR="00F262DB" w:rsidRPr="00045BDB" w:rsidRDefault="00F262DB" w:rsidP="006F2E18">
      <w:pPr>
        <w:jc w:val="center"/>
        <w:rPr>
          <w:rFonts w:ascii="Times New Roman" w:hAnsi="Times New Roman" w:cs="Times New Roman"/>
          <w:color w:val="000000" w:themeColor="text1"/>
          <w:sz w:val="24"/>
          <w:szCs w:val="24"/>
        </w:rPr>
      </w:pPr>
    </w:p>
    <w:p w14:paraId="0DBB665C" w14:textId="77777777" w:rsidR="00EA06B3" w:rsidRPr="00045BDB" w:rsidRDefault="00EA06B3" w:rsidP="00045BDB">
      <w:pPr>
        <w:rPr>
          <w:rFonts w:ascii="Times New Roman" w:hAnsi="Times New Roman" w:cs="Times New Roman"/>
          <w:b/>
          <w:bCs/>
          <w:color w:val="000000" w:themeColor="text1"/>
          <w:sz w:val="24"/>
          <w:szCs w:val="24"/>
        </w:rPr>
      </w:pPr>
    </w:p>
    <w:p w14:paraId="5D5BB3B6" w14:textId="05587E91" w:rsidR="003D2491" w:rsidRPr="00045BDB" w:rsidRDefault="003D2491" w:rsidP="006F2E18">
      <w:pPr>
        <w:jc w:val="center"/>
        <w:rPr>
          <w:rFonts w:ascii="Times New Roman" w:hAnsi="Times New Roman" w:cs="Times New Roman"/>
          <w:b/>
          <w:bCs/>
          <w:color w:val="000000" w:themeColor="text1"/>
          <w:sz w:val="24"/>
          <w:szCs w:val="24"/>
        </w:rPr>
      </w:pPr>
      <w:r w:rsidRPr="00045BDB">
        <w:rPr>
          <w:rFonts w:ascii="Times New Roman" w:hAnsi="Times New Roman" w:cs="Times New Roman"/>
          <w:b/>
          <w:bCs/>
          <w:color w:val="000000" w:themeColor="text1"/>
          <w:sz w:val="24"/>
          <w:szCs w:val="24"/>
        </w:rPr>
        <w:lastRenderedPageBreak/>
        <w:t>PART-TIME</w:t>
      </w:r>
    </w:p>
    <w:tbl>
      <w:tblPr>
        <w:tblStyle w:val="Tabela-Siatka"/>
        <w:tblW w:w="0" w:type="auto"/>
        <w:tblLook w:val="04A0" w:firstRow="1" w:lastRow="0" w:firstColumn="1" w:lastColumn="0" w:noHBand="0" w:noVBand="1"/>
      </w:tblPr>
      <w:tblGrid>
        <w:gridCol w:w="2263"/>
        <w:gridCol w:w="4395"/>
        <w:gridCol w:w="2404"/>
      </w:tblGrid>
      <w:tr w:rsidR="00045BDB" w:rsidRPr="00045BDB" w14:paraId="40F3BC4C" w14:textId="77777777" w:rsidTr="00564FF0">
        <w:tc>
          <w:tcPr>
            <w:tcW w:w="2263" w:type="dxa"/>
          </w:tcPr>
          <w:p w14:paraId="3426CF30" w14:textId="77777777" w:rsidR="003D2491" w:rsidRPr="00045BDB" w:rsidRDefault="003D2491" w:rsidP="00564FF0">
            <w:pPr>
              <w:spacing w:line="276" w:lineRule="auto"/>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Period</w:t>
            </w:r>
          </w:p>
          <w:p w14:paraId="4FE73822" w14:textId="77777777" w:rsidR="003D2491" w:rsidRPr="00045BDB" w:rsidRDefault="003D2491" w:rsidP="00564FF0">
            <w:pPr>
              <w:spacing w:line="276" w:lineRule="auto"/>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Semester</w:t>
            </w:r>
            <w:proofErr w:type="spellEnd"/>
            <w:r w:rsidRPr="00045BDB">
              <w:rPr>
                <w:rFonts w:ascii="Times New Roman" w:hAnsi="Times New Roman" w:cs="Times New Roman"/>
                <w:color w:val="000000" w:themeColor="text1"/>
                <w:sz w:val="24"/>
                <w:szCs w:val="24"/>
              </w:rPr>
              <w:t xml:space="preserve"> 2</w:t>
            </w:r>
          </w:p>
        </w:tc>
        <w:tc>
          <w:tcPr>
            <w:tcW w:w="4395" w:type="dxa"/>
          </w:tcPr>
          <w:p w14:paraId="74614611" w14:textId="77777777" w:rsidR="003D2491" w:rsidRPr="003D0C15" w:rsidRDefault="003D2491" w:rsidP="00564FF0">
            <w:pPr>
              <w:spacing w:line="276" w:lineRule="auto"/>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Form of classes/ number of hours/ form of credit</w:t>
            </w:r>
          </w:p>
          <w:p w14:paraId="52C9F296" w14:textId="3E2BE51E" w:rsidR="003D2491" w:rsidRPr="00045BDB" w:rsidRDefault="003D2491" w:rsidP="00564FF0">
            <w:pPr>
              <w:spacing w:line="276" w:lineRule="auto"/>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Classes</w:t>
            </w:r>
            <w:proofErr w:type="spellEnd"/>
            <w:r w:rsidRPr="00045BDB">
              <w:rPr>
                <w:rFonts w:ascii="Times New Roman" w:hAnsi="Times New Roman" w:cs="Times New Roman"/>
                <w:color w:val="000000" w:themeColor="text1"/>
                <w:sz w:val="24"/>
                <w:szCs w:val="24"/>
              </w:rPr>
              <w:t>/15/</w:t>
            </w:r>
            <w:proofErr w:type="spellStart"/>
            <w:r w:rsidRPr="00045BDB">
              <w:rPr>
                <w:rFonts w:ascii="Times New Roman" w:hAnsi="Times New Roman" w:cs="Times New Roman"/>
                <w:color w:val="000000" w:themeColor="text1"/>
                <w:sz w:val="24"/>
                <w:szCs w:val="24"/>
              </w:rPr>
              <w:t>credit</w:t>
            </w:r>
            <w:proofErr w:type="spellEnd"/>
          </w:p>
        </w:tc>
        <w:tc>
          <w:tcPr>
            <w:tcW w:w="2404" w:type="dxa"/>
          </w:tcPr>
          <w:p w14:paraId="286C3A70" w14:textId="77777777" w:rsidR="003D2491" w:rsidRPr="00045BDB" w:rsidRDefault="003D2491" w:rsidP="00564FF0">
            <w:pPr>
              <w:spacing w:line="276" w:lineRule="auto"/>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Number</w:t>
            </w:r>
            <w:proofErr w:type="spellEnd"/>
            <w:r w:rsidRPr="00045BDB">
              <w:rPr>
                <w:rFonts w:ascii="Times New Roman" w:hAnsi="Times New Roman" w:cs="Times New Roman"/>
                <w:b/>
                <w:color w:val="000000" w:themeColor="text1"/>
                <w:sz w:val="24"/>
                <w:szCs w:val="24"/>
              </w:rPr>
              <w:t xml:space="preserve"> of ECTS </w:t>
            </w:r>
            <w:proofErr w:type="spellStart"/>
            <w:r w:rsidRPr="00045BDB">
              <w:rPr>
                <w:rFonts w:ascii="Times New Roman" w:hAnsi="Times New Roman" w:cs="Times New Roman"/>
                <w:b/>
                <w:color w:val="000000" w:themeColor="text1"/>
                <w:sz w:val="24"/>
                <w:szCs w:val="24"/>
              </w:rPr>
              <w:t>credits</w:t>
            </w:r>
            <w:proofErr w:type="spellEnd"/>
          </w:p>
          <w:p w14:paraId="5B0A9B46" w14:textId="77777777" w:rsidR="003D2491" w:rsidRPr="00045BDB" w:rsidRDefault="003D2491" w:rsidP="00564FF0">
            <w:pPr>
              <w:spacing w:line="276" w:lineRule="auto"/>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2</w:t>
            </w:r>
          </w:p>
        </w:tc>
      </w:tr>
    </w:tbl>
    <w:p w14:paraId="5EBC1631" w14:textId="77777777" w:rsidR="00F262DB" w:rsidRPr="00045BDB" w:rsidRDefault="00F262DB" w:rsidP="00EA06B3">
      <w:pPr>
        <w:rPr>
          <w:rFonts w:ascii="Times New Roman" w:hAnsi="Times New Roman" w:cs="Times New Roman"/>
          <w:color w:val="000000" w:themeColor="text1"/>
          <w:sz w:val="24"/>
          <w:szCs w:val="24"/>
        </w:rPr>
      </w:pPr>
    </w:p>
    <w:p w14:paraId="70AC4D9C" w14:textId="77777777" w:rsidR="00F262DB" w:rsidRPr="00045BDB" w:rsidRDefault="00F262DB" w:rsidP="00F262DB">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 xml:space="preserve">Learning </w:t>
      </w:r>
      <w:proofErr w:type="spellStart"/>
      <w:r w:rsidRPr="00045BDB">
        <w:rPr>
          <w:rFonts w:ascii="Times New Roman" w:hAnsi="Times New Roman" w:cs="Times New Roman"/>
          <w:b/>
          <w:color w:val="000000" w:themeColor="text1"/>
          <w:sz w:val="24"/>
          <w:szCs w:val="24"/>
        </w:rPr>
        <w:t>Objectives</w:t>
      </w:r>
      <w:proofErr w:type="spellEnd"/>
      <w:r w:rsidRPr="00045BDB">
        <w:rPr>
          <w:rFonts w:ascii="Times New Roman" w:hAnsi="Times New Roman" w:cs="Times New Roman"/>
          <w:b/>
          <w:color w:val="000000" w:themeColor="text1"/>
          <w:sz w:val="24"/>
          <w:szCs w:val="24"/>
        </w:rPr>
        <w:t xml:space="preserve"> for </w:t>
      </w:r>
      <w:proofErr w:type="spellStart"/>
      <w:r w:rsidRPr="00045BDB">
        <w:rPr>
          <w:rFonts w:ascii="Times New Roman" w:hAnsi="Times New Roman" w:cs="Times New Roman"/>
          <w:b/>
          <w:color w:val="000000" w:themeColor="text1"/>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045BDB" w:rsidRPr="00045BDB" w14:paraId="2A315AA7" w14:textId="77777777" w:rsidTr="00B97FF3">
        <w:tc>
          <w:tcPr>
            <w:tcW w:w="988" w:type="dxa"/>
            <w:vAlign w:val="center"/>
          </w:tcPr>
          <w:p w14:paraId="1D2A4486" w14:textId="77777777" w:rsidR="00F262DB" w:rsidRPr="00045BDB" w:rsidRDefault="00F262DB" w:rsidP="00B97FF3">
            <w:pP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Code</w:t>
            </w:r>
            <w:proofErr w:type="spellEnd"/>
          </w:p>
        </w:tc>
        <w:tc>
          <w:tcPr>
            <w:tcW w:w="8074" w:type="dxa"/>
            <w:vAlign w:val="center"/>
          </w:tcPr>
          <w:p w14:paraId="79937D0D" w14:textId="77777777" w:rsidR="00F262DB" w:rsidRPr="00045BDB" w:rsidRDefault="00F262DB" w:rsidP="003D2491">
            <w:pP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Purpose</w:t>
            </w:r>
            <w:proofErr w:type="spellEnd"/>
          </w:p>
        </w:tc>
      </w:tr>
      <w:tr w:rsidR="00045BDB" w:rsidRPr="003D0C15" w14:paraId="3DC7AF90" w14:textId="77777777" w:rsidTr="00B97FF3">
        <w:tc>
          <w:tcPr>
            <w:tcW w:w="988" w:type="dxa"/>
            <w:vAlign w:val="center"/>
          </w:tcPr>
          <w:p w14:paraId="426F871E" w14:textId="77777777" w:rsidR="003D2491" w:rsidRPr="00045BDB" w:rsidRDefault="003D2491" w:rsidP="003D2491">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C1</w:t>
            </w:r>
          </w:p>
        </w:tc>
        <w:tc>
          <w:tcPr>
            <w:tcW w:w="8074" w:type="dxa"/>
          </w:tcPr>
          <w:p w14:paraId="4B9F6A8E" w14:textId="24DA15C6" w:rsidR="003D2491" w:rsidRPr="003D0C15" w:rsidRDefault="003D2491" w:rsidP="003D2491">
            <w:pPr>
              <w:rPr>
                <w:rFonts w:ascii="Times New Roman" w:hAnsi="Times New Roman" w:cs="Times New Roman"/>
                <w:color w:val="000000" w:themeColor="text1"/>
                <w:sz w:val="24"/>
                <w:szCs w:val="24"/>
                <w:lang w:val="en-US"/>
              </w:rPr>
            </w:pPr>
            <w:r w:rsidRPr="003D0C15">
              <w:rPr>
                <w:rFonts w:ascii="Times New Roman" w:eastAsia="Calibri" w:hAnsi="Times New Roman" w:cs="Times New Roman"/>
                <w:color w:val="000000" w:themeColor="text1"/>
                <w:sz w:val="24"/>
                <w:szCs w:val="24"/>
                <w:lang w:val="en-US"/>
              </w:rPr>
              <w:t>presentation of the basics of human resource management</w:t>
            </w:r>
          </w:p>
        </w:tc>
      </w:tr>
      <w:tr w:rsidR="00045BDB" w:rsidRPr="003D0C15" w14:paraId="67E25593" w14:textId="77777777" w:rsidTr="00B97FF3">
        <w:tc>
          <w:tcPr>
            <w:tcW w:w="988" w:type="dxa"/>
            <w:vAlign w:val="center"/>
          </w:tcPr>
          <w:p w14:paraId="30A70952" w14:textId="77777777" w:rsidR="003D2491" w:rsidRPr="00045BDB" w:rsidRDefault="003D2491" w:rsidP="003D2491">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C2</w:t>
            </w:r>
          </w:p>
        </w:tc>
        <w:tc>
          <w:tcPr>
            <w:tcW w:w="8074" w:type="dxa"/>
          </w:tcPr>
          <w:p w14:paraId="131D58BF" w14:textId="5D820353" w:rsidR="003D2491" w:rsidRPr="003D0C15" w:rsidRDefault="003D2491" w:rsidP="003D2491">
            <w:pPr>
              <w:rPr>
                <w:rFonts w:ascii="Times New Roman" w:hAnsi="Times New Roman" w:cs="Times New Roman"/>
                <w:color w:val="000000" w:themeColor="text1"/>
                <w:sz w:val="24"/>
                <w:szCs w:val="24"/>
                <w:lang w:val="en-US"/>
              </w:rPr>
            </w:pPr>
            <w:r w:rsidRPr="003D0C15">
              <w:rPr>
                <w:rFonts w:ascii="Times New Roman" w:eastAsia="Calibri" w:hAnsi="Times New Roman" w:cs="Times New Roman"/>
                <w:color w:val="000000" w:themeColor="text1"/>
                <w:sz w:val="24"/>
                <w:szCs w:val="24"/>
                <w:lang w:val="en-US"/>
              </w:rPr>
              <w:t>familiarization with different philosophies and models of personnel management as well as the most important issues and confessions</w:t>
            </w:r>
          </w:p>
        </w:tc>
      </w:tr>
      <w:tr w:rsidR="00045BDB" w:rsidRPr="003D0C15" w14:paraId="0FDD26EA" w14:textId="77777777" w:rsidTr="00B97FF3">
        <w:tc>
          <w:tcPr>
            <w:tcW w:w="988" w:type="dxa"/>
            <w:vAlign w:val="center"/>
          </w:tcPr>
          <w:p w14:paraId="70F9DF76" w14:textId="77777777" w:rsidR="003D2491" w:rsidRPr="00045BDB" w:rsidRDefault="003D2491" w:rsidP="003D2491">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C3</w:t>
            </w:r>
          </w:p>
        </w:tc>
        <w:tc>
          <w:tcPr>
            <w:tcW w:w="8074" w:type="dxa"/>
          </w:tcPr>
          <w:p w14:paraId="3CFEA3C2" w14:textId="5D85C844" w:rsidR="003D2491" w:rsidRPr="003D0C15" w:rsidRDefault="003D2491" w:rsidP="003D2491">
            <w:pPr>
              <w:rPr>
                <w:rFonts w:ascii="Times New Roman" w:hAnsi="Times New Roman" w:cs="Times New Roman"/>
                <w:color w:val="000000" w:themeColor="text1"/>
                <w:sz w:val="24"/>
                <w:szCs w:val="24"/>
                <w:lang w:val="en-US"/>
              </w:rPr>
            </w:pPr>
            <w:r w:rsidRPr="003D0C15">
              <w:rPr>
                <w:rFonts w:ascii="Times New Roman" w:eastAsia="Calibri" w:hAnsi="Times New Roman" w:cs="Times New Roman"/>
                <w:color w:val="000000" w:themeColor="text1"/>
                <w:sz w:val="24"/>
                <w:szCs w:val="24"/>
                <w:lang w:val="en-US"/>
              </w:rPr>
              <w:t>familiarization with the functions and structures of human resources management in the company</w:t>
            </w:r>
          </w:p>
        </w:tc>
      </w:tr>
    </w:tbl>
    <w:p w14:paraId="07B3C820" w14:textId="77777777" w:rsidR="00F262DB" w:rsidRPr="003D0C15" w:rsidRDefault="00F262DB" w:rsidP="00F262DB">
      <w:pPr>
        <w:rPr>
          <w:rFonts w:ascii="Times New Roman" w:hAnsi="Times New Roman" w:cs="Times New Roman"/>
          <w:b/>
          <w:color w:val="000000" w:themeColor="text1"/>
          <w:sz w:val="24"/>
          <w:szCs w:val="24"/>
          <w:lang w:val="en-US"/>
        </w:rPr>
      </w:pPr>
    </w:p>
    <w:p w14:paraId="171122C2" w14:textId="77777777" w:rsidR="00F262DB" w:rsidRPr="003D0C15" w:rsidRDefault="00F262DB" w:rsidP="00F262DB">
      <w:pPr>
        <w:jc w:val="center"/>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Prerequisites</w:t>
      </w:r>
    </w:p>
    <w:p w14:paraId="4E9C74A1" w14:textId="2A0531EC" w:rsidR="00F262DB" w:rsidRPr="003D0C15" w:rsidRDefault="00D417F0" w:rsidP="00045BDB">
      <w:pPr>
        <w:jc w:val="both"/>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basic knowledge of management</w:t>
      </w:r>
    </w:p>
    <w:p w14:paraId="63332358" w14:textId="77777777" w:rsidR="00F262DB" w:rsidRPr="003D0C15" w:rsidRDefault="00F262DB" w:rsidP="00F262DB">
      <w:pPr>
        <w:jc w:val="center"/>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Learning outcomes for classes</w:t>
      </w:r>
    </w:p>
    <w:tbl>
      <w:tblPr>
        <w:tblStyle w:val="Tabela-Siatka"/>
        <w:tblW w:w="0" w:type="auto"/>
        <w:tblLook w:val="04A0" w:firstRow="1" w:lastRow="0" w:firstColumn="1" w:lastColumn="0" w:noHBand="0" w:noVBand="1"/>
      </w:tblPr>
      <w:tblGrid>
        <w:gridCol w:w="751"/>
        <w:gridCol w:w="3976"/>
        <w:gridCol w:w="2104"/>
        <w:gridCol w:w="2231"/>
      </w:tblGrid>
      <w:tr w:rsidR="00045BDB" w:rsidRPr="003D0C15" w14:paraId="21D03B82" w14:textId="77777777" w:rsidTr="00B97FF3">
        <w:tc>
          <w:tcPr>
            <w:tcW w:w="620" w:type="dxa"/>
            <w:vAlign w:val="center"/>
          </w:tcPr>
          <w:p w14:paraId="3BDFE586" w14:textId="77777777" w:rsidR="00F262DB" w:rsidRPr="00045BDB" w:rsidRDefault="00F262DB" w:rsidP="00B97FF3">
            <w:pP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Code</w:t>
            </w:r>
            <w:proofErr w:type="spellEnd"/>
          </w:p>
        </w:tc>
        <w:tc>
          <w:tcPr>
            <w:tcW w:w="4053" w:type="dxa"/>
            <w:vAlign w:val="center"/>
          </w:tcPr>
          <w:p w14:paraId="17751781" w14:textId="77777777" w:rsidR="00F262DB" w:rsidRPr="003D0C15" w:rsidRDefault="00F262DB" w:rsidP="00EA06B3">
            <w:pPr>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Learning outcomes for classes in the field of</w:t>
            </w:r>
          </w:p>
        </w:tc>
        <w:tc>
          <w:tcPr>
            <w:tcW w:w="2134" w:type="dxa"/>
            <w:vAlign w:val="center"/>
          </w:tcPr>
          <w:p w14:paraId="021370D5" w14:textId="77777777" w:rsidR="00F262DB" w:rsidRPr="003D0C15" w:rsidRDefault="00F262DB" w:rsidP="00B97FF3">
            <w:pPr>
              <w:jc w:val="center"/>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Learning outcomes for the field of study</w:t>
            </w:r>
          </w:p>
        </w:tc>
        <w:tc>
          <w:tcPr>
            <w:tcW w:w="2255" w:type="dxa"/>
            <w:vAlign w:val="center"/>
          </w:tcPr>
          <w:p w14:paraId="3EDC3B00" w14:textId="77777777" w:rsidR="00F262DB" w:rsidRPr="003D0C15" w:rsidRDefault="00F262DB" w:rsidP="00EA06B3">
            <w:pPr>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Methods of verifying the achievement of learning outcomes for classes</w:t>
            </w:r>
          </w:p>
        </w:tc>
      </w:tr>
      <w:tr w:rsidR="00045BDB" w:rsidRPr="00045BDB" w14:paraId="0A0A5072" w14:textId="77777777" w:rsidTr="00B97FF3">
        <w:tc>
          <w:tcPr>
            <w:tcW w:w="9062" w:type="dxa"/>
            <w:gridSpan w:val="4"/>
            <w:vAlign w:val="center"/>
          </w:tcPr>
          <w:p w14:paraId="4C879FCD" w14:textId="77777777" w:rsidR="00B14F8F" w:rsidRPr="00045BDB" w:rsidRDefault="00B14F8F" w:rsidP="00EA06B3">
            <w:pP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Knowledge – Student:</w:t>
            </w:r>
          </w:p>
        </w:tc>
      </w:tr>
      <w:tr w:rsidR="00045BDB" w:rsidRPr="00045BDB" w14:paraId="29FCB326" w14:textId="77777777" w:rsidTr="00F90A12">
        <w:tc>
          <w:tcPr>
            <w:tcW w:w="620" w:type="dxa"/>
            <w:vAlign w:val="center"/>
          </w:tcPr>
          <w:p w14:paraId="48BCD824" w14:textId="77777777" w:rsidR="00F262DB" w:rsidRPr="00045BDB" w:rsidRDefault="00B14F8F" w:rsidP="00F90A12">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W1</w:t>
            </w:r>
          </w:p>
        </w:tc>
        <w:tc>
          <w:tcPr>
            <w:tcW w:w="4053" w:type="dxa"/>
          </w:tcPr>
          <w:p w14:paraId="0FBCB5CC" w14:textId="7B185446" w:rsidR="00F262DB" w:rsidRPr="003D0C15" w:rsidRDefault="00EA06B3" w:rsidP="00EA06B3">
            <w:pPr>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 xml:space="preserve">Has advanced knowledge related to the organization of personnel management </w:t>
            </w:r>
          </w:p>
        </w:tc>
        <w:tc>
          <w:tcPr>
            <w:tcW w:w="2134" w:type="dxa"/>
            <w:vAlign w:val="center"/>
          </w:tcPr>
          <w:p w14:paraId="559708FB" w14:textId="52FB3A93" w:rsidR="00F262DB" w:rsidRPr="00045BDB" w:rsidRDefault="00EA06B3" w:rsidP="0043416E">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K_W01</w:t>
            </w:r>
          </w:p>
        </w:tc>
        <w:tc>
          <w:tcPr>
            <w:tcW w:w="2255" w:type="dxa"/>
          </w:tcPr>
          <w:p w14:paraId="1E407607" w14:textId="2FE0FFC4" w:rsidR="00F262DB" w:rsidRPr="00045BDB" w:rsidRDefault="009809F5" w:rsidP="00EA06B3">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term </w:t>
            </w:r>
            <w:proofErr w:type="spellStart"/>
            <w:r w:rsidRPr="00045BDB">
              <w:rPr>
                <w:rFonts w:ascii="Times New Roman" w:hAnsi="Times New Roman" w:cs="Times New Roman"/>
                <w:color w:val="000000" w:themeColor="text1"/>
                <w:sz w:val="24"/>
                <w:szCs w:val="24"/>
              </w:rPr>
              <w:t>paper</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discussion</w:t>
            </w:r>
            <w:proofErr w:type="spellEnd"/>
            <w:r w:rsidRPr="00045BDB">
              <w:rPr>
                <w:rFonts w:ascii="Times New Roman" w:hAnsi="Times New Roman" w:cs="Times New Roman"/>
                <w:color w:val="000000" w:themeColor="text1"/>
                <w:sz w:val="24"/>
                <w:szCs w:val="24"/>
              </w:rPr>
              <w:t xml:space="preserve">, </w:t>
            </w:r>
          </w:p>
        </w:tc>
      </w:tr>
      <w:tr w:rsidR="00045BDB" w:rsidRPr="00045BDB" w14:paraId="2D519F40" w14:textId="77777777" w:rsidTr="00F90A12">
        <w:tc>
          <w:tcPr>
            <w:tcW w:w="620" w:type="dxa"/>
            <w:vAlign w:val="center"/>
          </w:tcPr>
          <w:p w14:paraId="5E719304" w14:textId="77777777" w:rsidR="00F262DB" w:rsidRPr="00045BDB" w:rsidRDefault="00B14F8F" w:rsidP="00F90A12">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W2</w:t>
            </w:r>
          </w:p>
        </w:tc>
        <w:tc>
          <w:tcPr>
            <w:tcW w:w="4053" w:type="dxa"/>
          </w:tcPr>
          <w:p w14:paraId="4621F4F7" w14:textId="589EB860" w:rsidR="00F262DB" w:rsidRPr="003D0C15" w:rsidRDefault="00EA06B3" w:rsidP="00EA06B3">
            <w:pPr>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 xml:space="preserve">Knows and understands at an advanced level the organizational and ethical conditions of professional activity in tourist, recreational, hotel and catering facilities and the mechanisms of their creation, operation and personnel management </w:t>
            </w:r>
          </w:p>
        </w:tc>
        <w:tc>
          <w:tcPr>
            <w:tcW w:w="2134" w:type="dxa"/>
            <w:vAlign w:val="center"/>
          </w:tcPr>
          <w:p w14:paraId="1FBF92E1" w14:textId="2DD1FE67" w:rsidR="00F262DB" w:rsidRPr="00045BDB" w:rsidRDefault="00EA06B3" w:rsidP="0043416E">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K_W07</w:t>
            </w:r>
          </w:p>
        </w:tc>
        <w:tc>
          <w:tcPr>
            <w:tcW w:w="2255" w:type="dxa"/>
          </w:tcPr>
          <w:p w14:paraId="137291D7" w14:textId="17BFE949" w:rsidR="00F262DB" w:rsidRPr="00045BDB" w:rsidRDefault="00EA06B3" w:rsidP="00EA06B3">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term </w:t>
            </w:r>
            <w:proofErr w:type="spellStart"/>
            <w:r w:rsidRPr="00045BDB">
              <w:rPr>
                <w:rFonts w:ascii="Times New Roman" w:hAnsi="Times New Roman" w:cs="Times New Roman"/>
                <w:color w:val="000000" w:themeColor="text1"/>
                <w:sz w:val="24"/>
                <w:szCs w:val="24"/>
              </w:rPr>
              <w:t>paper</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discussion</w:t>
            </w:r>
            <w:proofErr w:type="spellEnd"/>
            <w:r w:rsidRPr="00045BDB">
              <w:rPr>
                <w:rFonts w:ascii="Times New Roman" w:hAnsi="Times New Roman" w:cs="Times New Roman"/>
                <w:color w:val="000000" w:themeColor="text1"/>
                <w:sz w:val="24"/>
                <w:szCs w:val="24"/>
              </w:rPr>
              <w:t>,</w:t>
            </w:r>
          </w:p>
        </w:tc>
      </w:tr>
      <w:tr w:rsidR="00045BDB" w:rsidRPr="00045BDB" w14:paraId="7FAACAEE" w14:textId="77777777" w:rsidTr="00B97FF3">
        <w:tc>
          <w:tcPr>
            <w:tcW w:w="9062" w:type="dxa"/>
            <w:gridSpan w:val="4"/>
            <w:vAlign w:val="center"/>
          </w:tcPr>
          <w:p w14:paraId="3063CC8B" w14:textId="77777777" w:rsidR="00B14F8F" w:rsidRPr="00045BDB" w:rsidRDefault="00B14F8F" w:rsidP="00EA06B3">
            <w:pP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Skills</w:t>
            </w:r>
            <w:proofErr w:type="spellEnd"/>
            <w:r w:rsidRPr="00045BDB">
              <w:rPr>
                <w:rFonts w:ascii="Times New Roman" w:hAnsi="Times New Roman" w:cs="Times New Roman"/>
                <w:b/>
                <w:color w:val="000000" w:themeColor="text1"/>
                <w:sz w:val="24"/>
                <w:szCs w:val="24"/>
              </w:rPr>
              <w:t xml:space="preserve"> – Student:</w:t>
            </w:r>
          </w:p>
        </w:tc>
      </w:tr>
      <w:tr w:rsidR="00045BDB" w:rsidRPr="00045BDB" w14:paraId="214F2648" w14:textId="77777777" w:rsidTr="00F90A12">
        <w:tc>
          <w:tcPr>
            <w:tcW w:w="620" w:type="dxa"/>
            <w:vAlign w:val="center"/>
          </w:tcPr>
          <w:p w14:paraId="563815E1" w14:textId="77777777" w:rsidR="00EA06B3" w:rsidRPr="00045BDB" w:rsidRDefault="00EA06B3" w:rsidP="00EA06B3">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U1</w:t>
            </w:r>
          </w:p>
        </w:tc>
        <w:tc>
          <w:tcPr>
            <w:tcW w:w="4053" w:type="dxa"/>
          </w:tcPr>
          <w:p w14:paraId="40AC37AC" w14:textId="2C929B50" w:rsidR="00EA06B3" w:rsidRPr="003D0C15" w:rsidRDefault="00EA06B3" w:rsidP="00EA06B3">
            <w:pPr>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Can communicate with an individual and a social group on relevant issues in tourism and recreation</w:t>
            </w:r>
          </w:p>
        </w:tc>
        <w:tc>
          <w:tcPr>
            <w:tcW w:w="2134" w:type="dxa"/>
            <w:vAlign w:val="center"/>
          </w:tcPr>
          <w:p w14:paraId="29E0A0A5" w14:textId="70F1177D" w:rsidR="00EA06B3" w:rsidRPr="00045BDB" w:rsidRDefault="00EA06B3" w:rsidP="00EA06B3">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K_U01</w:t>
            </w:r>
          </w:p>
        </w:tc>
        <w:tc>
          <w:tcPr>
            <w:tcW w:w="2255" w:type="dxa"/>
          </w:tcPr>
          <w:p w14:paraId="297FA7A5" w14:textId="1576C927" w:rsidR="00EA06B3" w:rsidRPr="00045BDB" w:rsidRDefault="00EA06B3" w:rsidP="00EA06B3">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term </w:t>
            </w:r>
            <w:proofErr w:type="spellStart"/>
            <w:r w:rsidRPr="00045BDB">
              <w:rPr>
                <w:rFonts w:ascii="Times New Roman" w:hAnsi="Times New Roman" w:cs="Times New Roman"/>
                <w:color w:val="000000" w:themeColor="text1"/>
                <w:sz w:val="24"/>
                <w:szCs w:val="24"/>
              </w:rPr>
              <w:t>paper</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discussion</w:t>
            </w:r>
            <w:proofErr w:type="spellEnd"/>
            <w:r w:rsidRPr="00045BDB">
              <w:rPr>
                <w:rFonts w:ascii="Times New Roman" w:hAnsi="Times New Roman" w:cs="Times New Roman"/>
                <w:color w:val="000000" w:themeColor="text1"/>
                <w:sz w:val="24"/>
                <w:szCs w:val="24"/>
              </w:rPr>
              <w:t>,</w:t>
            </w:r>
          </w:p>
        </w:tc>
      </w:tr>
      <w:tr w:rsidR="00045BDB" w:rsidRPr="00045BDB" w14:paraId="3BB15189" w14:textId="77777777" w:rsidTr="00F90A12">
        <w:tc>
          <w:tcPr>
            <w:tcW w:w="620" w:type="dxa"/>
            <w:vAlign w:val="center"/>
          </w:tcPr>
          <w:p w14:paraId="747C5A9D" w14:textId="77777777" w:rsidR="00EA06B3" w:rsidRPr="00045BDB" w:rsidRDefault="00EA06B3" w:rsidP="00EA06B3">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U2</w:t>
            </w:r>
          </w:p>
        </w:tc>
        <w:tc>
          <w:tcPr>
            <w:tcW w:w="4053" w:type="dxa"/>
          </w:tcPr>
          <w:p w14:paraId="61AD3DA8" w14:textId="0EA5B076" w:rsidR="00EA06B3" w:rsidRPr="003D0C15" w:rsidRDefault="00EA06B3" w:rsidP="00EA06B3">
            <w:pPr>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Is able to analyze issues in the field of personnel management knowledge and draws basic conclusions from them</w:t>
            </w:r>
          </w:p>
        </w:tc>
        <w:tc>
          <w:tcPr>
            <w:tcW w:w="2134" w:type="dxa"/>
            <w:vAlign w:val="center"/>
          </w:tcPr>
          <w:p w14:paraId="4E23435A" w14:textId="3A4C1EB0" w:rsidR="00EA06B3" w:rsidRPr="00045BDB" w:rsidRDefault="00EA06B3" w:rsidP="00EA06B3">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K_U10</w:t>
            </w:r>
          </w:p>
        </w:tc>
        <w:tc>
          <w:tcPr>
            <w:tcW w:w="2255" w:type="dxa"/>
          </w:tcPr>
          <w:p w14:paraId="39DBAE0F" w14:textId="090F91EC" w:rsidR="00EA06B3" w:rsidRPr="00045BDB" w:rsidRDefault="00EA06B3" w:rsidP="00EA06B3">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term </w:t>
            </w:r>
            <w:proofErr w:type="spellStart"/>
            <w:r w:rsidRPr="00045BDB">
              <w:rPr>
                <w:rFonts w:ascii="Times New Roman" w:hAnsi="Times New Roman" w:cs="Times New Roman"/>
                <w:color w:val="000000" w:themeColor="text1"/>
                <w:sz w:val="24"/>
                <w:szCs w:val="24"/>
              </w:rPr>
              <w:t>paper</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discussion</w:t>
            </w:r>
            <w:proofErr w:type="spellEnd"/>
            <w:r w:rsidRPr="00045BDB">
              <w:rPr>
                <w:rFonts w:ascii="Times New Roman" w:hAnsi="Times New Roman" w:cs="Times New Roman"/>
                <w:color w:val="000000" w:themeColor="text1"/>
                <w:sz w:val="24"/>
                <w:szCs w:val="24"/>
              </w:rPr>
              <w:t>,</w:t>
            </w:r>
          </w:p>
        </w:tc>
      </w:tr>
      <w:tr w:rsidR="00045BDB" w:rsidRPr="00045BDB" w14:paraId="41C9C82C" w14:textId="77777777" w:rsidTr="00B97FF3">
        <w:tc>
          <w:tcPr>
            <w:tcW w:w="9062" w:type="dxa"/>
            <w:gridSpan w:val="4"/>
            <w:vAlign w:val="center"/>
          </w:tcPr>
          <w:p w14:paraId="26706B1C" w14:textId="77777777" w:rsidR="00B14F8F" w:rsidRPr="00045BDB" w:rsidRDefault="00B14F8F" w:rsidP="00EA06B3">
            <w:pP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Social</w:t>
            </w:r>
            <w:proofErr w:type="spellEnd"/>
            <w:r w:rsidRPr="00045BDB">
              <w:rPr>
                <w:rFonts w:ascii="Times New Roman" w:hAnsi="Times New Roman" w:cs="Times New Roman"/>
                <w:b/>
                <w:color w:val="000000" w:themeColor="text1"/>
                <w:sz w:val="24"/>
                <w:szCs w:val="24"/>
              </w:rPr>
              <w:t xml:space="preserve"> </w:t>
            </w:r>
            <w:proofErr w:type="spellStart"/>
            <w:r w:rsidRPr="00045BDB">
              <w:rPr>
                <w:rFonts w:ascii="Times New Roman" w:hAnsi="Times New Roman" w:cs="Times New Roman"/>
                <w:b/>
                <w:color w:val="000000" w:themeColor="text1"/>
                <w:sz w:val="24"/>
                <w:szCs w:val="24"/>
              </w:rPr>
              <w:t>Competences</w:t>
            </w:r>
            <w:proofErr w:type="spellEnd"/>
            <w:r w:rsidRPr="00045BDB">
              <w:rPr>
                <w:rFonts w:ascii="Times New Roman" w:hAnsi="Times New Roman" w:cs="Times New Roman"/>
                <w:b/>
                <w:color w:val="000000" w:themeColor="text1"/>
                <w:sz w:val="24"/>
                <w:szCs w:val="24"/>
              </w:rPr>
              <w:t xml:space="preserve"> – Student:</w:t>
            </w:r>
          </w:p>
        </w:tc>
      </w:tr>
      <w:tr w:rsidR="00045BDB" w:rsidRPr="00045BDB" w14:paraId="46427E87" w14:textId="77777777" w:rsidTr="00F90A12">
        <w:tc>
          <w:tcPr>
            <w:tcW w:w="620" w:type="dxa"/>
            <w:vAlign w:val="center"/>
          </w:tcPr>
          <w:p w14:paraId="75110B66" w14:textId="77777777" w:rsidR="00EA06B3" w:rsidRPr="00045BDB" w:rsidRDefault="00EA06B3" w:rsidP="00EA06B3">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K1</w:t>
            </w:r>
          </w:p>
        </w:tc>
        <w:tc>
          <w:tcPr>
            <w:tcW w:w="4053" w:type="dxa"/>
          </w:tcPr>
          <w:p w14:paraId="29EF2E42" w14:textId="00B6CE42" w:rsidR="00EA06B3" w:rsidRPr="003D0C15" w:rsidRDefault="00EA06B3" w:rsidP="00EA06B3">
            <w:pPr>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Is ready for lifelong learning and improving his/her professional and personal competences</w:t>
            </w:r>
          </w:p>
        </w:tc>
        <w:tc>
          <w:tcPr>
            <w:tcW w:w="2134" w:type="dxa"/>
            <w:vAlign w:val="center"/>
          </w:tcPr>
          <w:p w14:paraId="57CE6A86" w14:textId="7F9282AE" w:rsidR="00EA06B3" w:rsidRPr="00045BDB" w:rsidRDefault="00EA06B3" w:rsidP="00EA06B3">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K_K01</w:t>
            </w:r>
          </w:p>
        </w:tc>
        <w:tc>
          <w:tcPr>
            <w:tcW w:w="2255" w:type="dxa"/>
          </w:tcPr>
          <w:p w14:paraId="24D97AA3" w14:textId="31743D8C" w:rsidR="00EA06B3" w:rsidRPr="00045BDB" w:rsidRDefault="00EA06B3" w:rsidP="00EA06B3">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term </w:t>
            </w:r>
            <w:proofErr w:type="spellStart"/>
            <w:r w:rsidRPr="00045BDB">
              <w:rPr>
                <w:rFonts w:ascii="Times New Roman" w:hAnsi="Times New Roman" w:cs="Times New Roman"/>
                <w:color w:val="000000" w:themeColor="text1"/>
                <w:sz w:val="24"/>
                <w:szCs w:val="24"/>
              </w:rPr>
              <w:t>paper</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discussion</w:t>
            </w:r>
            <w:proofErr w:type="spellEnd"/>
            <w:r w:rsidRPr="00045BDB">
              <w:rPr>
                <w:rFonts w:ascii="Times New Roman" w:hAnsi="Times New Roman" w:cs="Times New Roman"/>
                <w:color w:val="000000" w:themeColor="text1"/>
                <w:sz w:val="24"/>
                <w:szCs w:val="24"/>
              </w:rPr>
              <w:t>,</w:t>
            </w:r>
          </w:p>
        </w:tc>
      </w:tr>
      <w:tr w:rsidR="00045BDB" w:rsidRPr="00045BDB" w14:paraId="37CBD420" w14:textId="77777777" w:rsidTr="00F90A12">
        <w:tc>
          <w:tcPr>
            <w:tcW w:w="620" w:type="dxa"/>
            <w:vAlign w:val="center"/>
          </w:tcPr>
          <w:p w14:paraId="7FFCED89" w14:textId="77777777" w:rsidR="00EA06B3" w:rsidRPr="00045BDB" w:rsidRDefault="00EA06B3" w:rsidP="00EA06B3">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K2</w:t>
            </w:r>
          </w:p>
        </w:tc>
        <w:tc>
          <w:tcPr>
            <w:tcW w:w="4053" w:type="dxa"/>
          </w:tcPr>
          <w:p w14:paraId="2531A193" w14:textId="3639ACCC" w:rsidR="00EA06B3" w:rsidRPr="003D0C15" w:rsidRDefault="00EA06B3" w:rsidP="00EA06B3">
            <w:pPr>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 xml:space="preserve">He/she is ready to prepare responsibly for his/her work, to take care of his/her </w:t>
            </w:r>
            <w:r w:rsidRPr="003D0C15">
              <w:rPr>
                <w:rFonts w:ascii="Times New Roman" w:hAnsi="Times New Roman" w:cs="Times New Roman"/>
                <w:color w:val="000000" w:themeColor="text1"/>
                <w:sz w:val="24"/>
                <w:szCs w:val="24"/>
                <w:lang w:val="en-US"/>
              </w:rPr>
              <w:lastRenderedPageBreak/>
              <w:t>own safety and the safety of others, and to comply with the rules of professional ethics</w:t>
            </w:r>
          </w:p>
        </w:tc>
        <w:tc>
          <w:tcPr>
            <w:tcW w:w="2134" w:type="dxa"/>
            <w:vAlign w:val="center"/>
          </w:tcPr>
          <w:p w14:paraId="7C10412A" w14:textId="1E8FD1C2" w:rsidR="00EA06B3" w:rsidRPr="00045BDB" w:rsidRDefault="00EA06B3" w:rsidP="00EA06B3">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lastRenderedPageBreak/>
              <w:t>K_K07</w:t>
            </w:r>
          </w:p>
        </w:tc>
        <w:tc>
          <w:tcPr>
            <w:tcW w:w="2255" w:type="dxa"/>
          </w:tcPr>
          <w:p w14:paraId="16A0F460" w14:textId="5369E3B3" w:rsidR="00EA06B3" w:rsidRPr="00045BDB" w:rsidRDefault="00EA06B3" w:rsidP="00EA06B3">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term </w:t>
            </w:r>
            <w:proofErr w:type="spellStart"/>
            <w:r w:rsidRPr="00045BDB">
              <w:rPr>
                <w:rFonts w:ascii="Times New Roman" w:hAnsi="Times New Roman" w:cs="Times New Roman"/>
                <w:color w:val="000000" w:themeColor="text1"/>
                <w:sz w:val="24"/>
                <w:szCs w:val="24"/>
              </w:rPr>
              <w:t>paper</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discussion</w:t>
            </w:r>
            <w:proofErr w:type="spellEnd"/>
            <w:r w:rsidRPr="00045BDB">
              <w:rPr>
                <w:rFonts w:ascii="Times New Roman" w:hAnsi="Times New Roman" w:cs="Times New Roman"/>
                <w:color w:val="000000" w:themeColor="text1"/>
                <w:sz w:val="24"/>
                <w:szCs w:val="24"/>
              </w:rPr>
              <w:t>,</w:t>
            </w:r>
          </w:p>
        </w:tc>
      </w:tr>
    </w:tbl>
    <w:p w14:paraId="4D07EEBA" w14:textId="77777777" w:rsidR="003D2491" w:rsidRPr="00045BDB" w:rsidRDefault="003D2491" w:rsidP="00045BDB">
      <w:pPr>
        <w:rPr>
          <w:rFonts w:ascii="Times New Roman" w:hAnsi="Times New Roman" w:cs="Times New Roman"/>
          <w:b/>
          <w:color w:val="000000" w:themeColor="text1"/>
          <w:sz w:val="24"/>
          <w:szCs w:val="24"/>
        </w:rPr>
      </w:pPr>
    </w:p>
    <w:p w14:paraId="403E5A27" w14:textId="26F2D5FC" w:rsidR="00B97FF3" w:rsidRPr="00045BDB" w:rsidRDefault="00B97FF3" w:rsidP="00F262DB">
      <w:pPr>
        <w:jc w:val="cente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Curricular</w:t>
      </w:r>
      <w:proofErr w:type="spellEnd"/>
      <w:r w:rsidRPr="00045BDB">
        <w:rPr>
          <w:rFonts w:ascii="Times New Roman" w:hAnsi="Times New Roman" w:cs="Times New Roman"/>
          <w:b/>
          <w:color w:val="000000" w:themeColor="text1"/>
          <w:sz w:val="24"/>
          <w:szCs w:val="24"/>
        </w:rPr>
        <w:t xml:space="preserve"> </w:t>
      </w:r>
      <w:proofErr w:type="spellStart"/>
      <w:r w:rsidRPr="00045BDB">
        <w:rPr>
          <w:rFonts w:ascii="Times New Roman" w:hAnsi="Times New Roman" w:cs="Times New Roman"/>
          <w:b/>
          <w:color w:val="000000" w:themeColor="text1"/>
          <w:sz w:val="24"/>
          <w:szCs w:val="24"/>
        </w:rPr>
        <w:t>content</w:t>
      </w:r>
      <w:proofErr w:type="spellEnd"/>
      <w:r w:rsidRPr="00045BDB">
        <w:rPr>
          <w:rFonts w:ascii="Times New Roman" w:hAnsi="Times New Roman" w:cs="Times New Roman"/>
          <w:b/>
          <w:color w:val="000000" w:themeColor="text1"/>
          <w:sz w:val="24"/>
          <w:szCs w:val="24"/>
        </w:rPr>
        <w:t xml:space="preserve"> for </w:t>
      </w:r>
      <w:proofErr w:type="spellStart"/>
      <w:r w:rsidRPr="00045BDB">
        <w:rPr>
          <w:rFonts w:ascii="Times New Roman" w:hAnsi="Times New Roman" w:cs="Times New Roman"/>
          <w:b/>
          <w:color w:val="000000" w:themeColor="text1"/>
          <w:sz w:val="24"/>
          <w:szCs w:val="24"/>
        </w:rPr>
        <w:t>classes</w:t>
      </w:r>
      <w:proofErr w:type="spellEnd"/>
    </w:p>
    <w:tbl>
      <w:tblPr>
        <w:tblStyle w:val="Tabela-Siatka"/>
        <w:tblW w:w="0" w:type="auto"/>
        <w:tblLook w:val="04A0" w:firstRow="1" w:lastRow="0" w:firstColumn="1" w:lastColumn="0" w:noHBand="0" w:noVBand="1"/>
      </w:tblPr>
      <w:tblGrid>
        <w:gridCol w:w="570"/>
        <w:gridCol w:w="4390"/>
        <w:gridCol w:w="1983"/>
        <w:gridCol w:w="2119"/>
      </w:tblGrid>
      <w:tr w:rsidR="00045BDB" w:rsidRPr="00045BDB" w14:paraId="04B460DF" w14:textId="77777777" w:rsidTr="00045BDB">
        <w:tc>
          <w:tcPr>
            <w:tcW w:w="562" w:type="dxa"/>
            <w:vAlign w:val="center"/>
          </w:tcPr>
          <w:p w14:paraId="33156522" w14:textId="77777777" w:rsidR="00B97FF3" w:rsidRPr="00045BDB" w:rsidRDefault="00B97FF3" w:rsidP="00B97FF3">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Lp.</w:t>
            </w:r>
          </w:p>
        </w:tc>
        <w:tc>
          <w:tcPr>
            <w:tcW w:w="4395" w:type="dxa"/>
          </w:tcPr>
          <w:p w14:paraId="56D59075" w14:textId="77777777" w:rsidR="00B97FF3" w:rsidRPr="00045BDB" w:rsidRDefault="00B97FF3" w:rsidP="00EA06B3">
            <w:pP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Curricular</w:t>
            </w:r>
            <w:proofErr w:type="spellEnd"/>
            <w:r w:rsidRPr="00045BDB">
              <w:rPr>
                <w:rFonts w:ascii="Times New Roman" w:hAnsi="Times New Roman" w:cs="Times New Roman"/>
                <w:b/>
                <w:color w:val="000000" w:themeColor="text1"/>
                <w:sz w:val="24"/>
                <w:szCs w:val="24"/>
              </w:rPr>
              <w:t xml:space="preserve"> </w:t>
            </w:r>
            <w:proofErr w:type="spellStart"/>
            <w:r w:rsidRPr="00045BDB">
              <w:rPr>
                <w:rFonts w:ascii="Times New Roman" w:hAnsi="Times New Roman" w:cs="Times New Roman"/>
                <w:b/>
                <w:color w:val="000000" w:themeColor="text1"/>
                <w:sz w:val="24"/>
                <w:szCs w:val="24"/>
              </w:rPr>
              <w:t>content</w:t>
            </w:r>
            <w:proofErr w:type="spellEnd"/>
            <w:r w:rsidRPr="00045BDB">
              <w:rPr>
                <w:rFonts w:ascii="Times New Roman" w:hAnsi="Times New Roman" w:cs="Times New Roman"/>
                <w:b/>
                <w:color w:val="000000" w:themeColor="text1"/>
                <w:sz w:val="24"/>
                <w:szCs w:val="24"/>
              </w:rPr>
              <w:t xml:space="preserve"> for </w:t>
            </w:r>
            <w:proofErr w:type="spellStart"/>
            <w:r w:rsidRPr="00045BDB">
              <w:rPr>
                <w:rFonts w:ascii="Times New Roman" w:hAnsi="Times New Roman" w:cs="Times New Roman"/>
                <w:b/>
                <w:color w:val="000000" w:themeColor="text1"/>
                <w:sz w:val="24"/>
                <w:szCs w:val="24"/>
              </w:rPr>
              <w:t>classes</w:t>
            </w:r>
            <w:proofErr w:type="spellEnd"/>
          </w:p>
        </w:tc>
        <w:tc>
          <w:tcPr>
            <w:tcW w:w="1984" w:type="dxa"/>
          </w:tcPr>
          <w:p w14:paraId="5A13C0CE" w14:textId="77777777" w:rsidR="00B97FF3" w:rsidRPr="00045BDB" w:rsidRDefault="00B97FF3" w:rsidP="00045BDB">
            <w:pP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 xml:space="preserve">Learning </w:t>
            </w:r>
            <w:proofErr w:type="spellStart"/>
            <w:r w:rsidRPr="00045BDB">
              <w:rPr>
                <w:rFonts w:ascii="Times New Roman" w:hAnsi="Times New Roman" w:cs="Times New Roman"/>
                <w:b/>
                <w:color w:val="000000" w:themeColor="text1"/>
                <w:sz w:val="24"/>
                <w:szCs w:val="24"/>
              </w:rPr>
              <w:t>outcomes</w:t>
            </w:r>
            <w:proofErr w:type="spellEnd"/>
            <w:r w:rsidRPr="00045BDB">
              <w:rPr>
                <w:rFonts w:ascii="Times New Roman" w:hAnsi="Times New Roman" w:cs="Times New Roman"/>
                <w:b/>
                <w:color w:val="000000" w:themeColor="text1"/>
                <w:sz w:val="24"/>
                <w:szCs w:val="24"/>
              </w:rPr>
              <w:t xml:space="preserve"> for </w:t>
            </w:r>
            <w:proofErr w:type="spellStart"/>
            <w:r w:rsidRPr="00045BDB">
              <w:rPr>
                <w:rFonts w:ascii="Times New Roman" w:hAnsi="Times New Roman" w:cs="Times New Roman"/>
                <w:b/>
                <w:color w:val="000000" w:themeColor="text1"/>
                <w:sz w:val="24"/>
                <w:szCs w:val="24"/>
              </w:rPr>
              <w:t>classes</w:t>
            </w:r>
            <w:proofErr w:type="spellEnd"/>
          </w:p>
        </w:tc>
        <w:tc>
          <w:tcPr>
            <w:tcW w:w="2121" w:type="dxa"/>
            <w:vAlign w:val="center"/>
          </w:tcPr>
          <w:p w14:paraId="42D872AE" w14:textId="77777777" w:rsidR="00B97FF3" w:rsidRPr="00045BDB" w:rsidRDefault="00B97FF3" w:rsidP="00B97FF3">
            <w:pPr>
              <w:jc w:val="cente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Forms</w:t>
            </w:r>
            <w:proofErr w:type="spellEnd"/>
            <w:r w:rsidRPr="00045BDB">
              <w:rPr>
                <w:rFonts w:ascii="Times New Roman" w:hAnsi="Times New Roman" w:cs="Times New Roman"/>
                <w:b/>
                <w:color w:val="000000" w:themeColor="text1"/>
                <w:sz w:val="24"/>
                <w:szCs w:val="24"/>
              </w:rPr>
              <w:t xml:space="preserve"> of </w:t>
            </w:r>
            <w:proofErr w:type="spellStart"/>
            <w:r w:rsidRPr="00045BDB">
              <w:rPr>
                <w:rFonts w:ascii="Times New Roman" w:hAnsi="Times New Roman" w:cs="Times New Roman"/>
                <w:b/>
                <w:color w:val="000000" w:themeColor="text1"/>
                <w:sz w:val="24"/>
                <w:szCs w:val="24"/>
              </w:rPr>
              <w:t>classes</w:t>
            </w:r>
            <w:proofErr w:type="spellEnd"/>
          </w:p>
        </w:tc>
      </w:tr>
      <w:tr w:rsidR="00045BDB" w:rsidRPr="00045BDB" w14:paraId="2C6854C9" w14:textId="77777777" w:rsidTr="00045BDB">
        <w:tc>
          <w:tcPr>
            <w:tcW w:w="562" w:type="dxa"/>
            <w:vAlign w:val="center"/>
          </w:tcPr>
          <w:p w14:paraId="16F4EE75" w14:textId="77777777" w:rsidR="003D2491" w:rsidRPr="00045BDB" w:rsidRDefault="003D2491" w:rsidP="003D2491">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1.</w:t>
            </w:r>
          </w:p>
        </w:tc>
        <w:tc>
          <w:tcPr>
            <w:tcW w:w="4395" w:type="dxa"/>
          </w:tcPr>
          <w:p w14:paraId="4D6CAEC2" w14:textId="304011A3" w:rsidR="003D2491" w:rsidRPr="003D0C15" w:rsidRDefault="003D2491" w:rsidP="00EA06B3">
            <w:pPr>
              <w:rPr>
                <w:rFonts w:ascii="Times New Roman" w:hAnsi="Times New Roman" w:cs="Times New Roman"/>
                <w:color w:val="000000" w:themeColor="text1"/>
                <w:sz w:val="24"/>
                <w:szCs w:val="24"/>
                <w:lang w:val="en-US"/>
              </w:rPr>
            </w:pPr>
            <w:r w:rsidRPr="003D0C15">
              <w:rPr>
                <w:rFonts w:ascii="Times New Roman" w:eastAsia="Calibri" w:hAnsi="Times New Roman" w:cs="Times New Roman"/>
                <w:color w:val="000000" w:themeColor="text1"/>
                <w:sz w:val="24"/>
                <w:szCs w:val="24"/>
                <w:lang w:val="en-US"/>
              </w:rPr>
              <w:t>Labour market and its segments</w:t>
            </w:r>
          </w:p>
        </w:tc>
        <w:tc>
          <w:tcPr>
            <w:tcW w:w="1984" w:type="dxa"/>
          </w:tcPr>
          <w:p w14:paraId="2FE42948" w14:textId="77777777" w:rsidR="003D2491"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K_W01; K_W07</w:t>
            </w:r>
          </w:p>
          <w:p w14:paraId="17A15E82"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K_U01; K_U10</w:t>
            </w:r>
          </w:p>
          <w:p w14:paraId="5D79216A" w14:textId="1C92F213"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K_K01; K_K07</w:t>
            </w:r>
          </w:p>
        </w:tc>
        <w:tc>
          <w:tcPr>
            <w:tcW w:w="2121" w:type="dxa"/>
            <w:vAlign w:val="center"/>
          </w:tcPr>
          <w:p w14:paraId="0B03D0A7" w14:textId="15934E80" w:rsidR="003D2491" w:rsidRPr="00045BDB" w:rsidRDefault="00045BDB" w:rsidP="003D2491">
            <w:pPr>
              <w:jc w:val="center"/>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p>
        </w:tc>
      </w:tr>
      <w:tr w:rsidR="00045BDB" w:rsidRPr="00045BDB" w14:paraId="033AE1FA" w14:textId="77777777" w:rsidTr="00045BDB">
        <w:tc>
          <w:tcPr>
            <w:tcW w:w="562" w:type="dxa"/>
            <w:vAlign w:val="center"/>
          </w:tcPr>
          <w:p w14:paraId="39896CC0" w14:textId="77777777" w:rsidR="003D2491" w:rsidRPr="00045BDB" w:rsidRDefault="003D2491" w:rsidP="003D2491">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2.</w:t>
            </w:r>
          </w:p>
        </w:tc>
        <w:tc>
          <w:tcPr>
            <w:tcW w:w="4395" w:type="dxa"/>
          </w:tcPr>
          <w:p w14:paraId="681DD166" w14:textId="24F15BA1" w:rsidR="003D2491" w:rsidRPr="003D0C15" w:rsidRDefault="003D2491" w:rsidP="00EA06B3">
            <w:pPr>
              <w:rPr>
                <w:rFonts w:ascii="Times New Roman" w:hAnsi="Times New Roman" w:cs="Times New Roman"/>
                <w:color w:val="000000" w:themeColor="text1"/>
                <w:sz w:val="24"/>
                <w:szCs w:val="24"/>
                <w:lang w:val="en-US"/>
              </w:rPr>
            </w:pPr>
            <w:r w:rsidRPr="003D0C15">
              <w:rPr>
                <w:rFonts w:ascii="Times New Roman" w:eastAsia="Calibri" w:hAnsi="Times New Roman" w:cs="Times New Roman"/>
                <w:color w:val="000000" w:themeColor="text1"/>
                <w:sz w:val="24"/>
                <w:szCs w:val="24"/>
                <w:lang w:val="en-US" w:eastAsia="pl-PL"/>
              </w:rPr>
              <w:t>Introduction to Work Capacity Management</w:t>
            </w:r>
          </w:p>
        </w:tc>
        <w:tc>
          <w:tcPr>
            <w:tcW w:w="1984" w:type="dxa"/>
          </w:tcPr>
          <w:p w14:paraId="19E3AA5F"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K_W01; K_W07</w:t>
            </w:r>
          </w:p>
          <w:p w14:paraId="4E0BB416"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K_U01; K_U10</w:t>
            </w:r>
          </w:p>
          <w:p w14:paraId="5AF7131D" w14:textId="320884F6" w:rsidR="003D2491"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K_K01; K_K07</w:t>
            </w:r>
          </w:p>
        </w:tc>
        <w:tc>
          <w:tcPr>
            <w:tcW w:w="2121" w:type="dxa"/>
            <w:vAlign w:val="center"/>
          </w:tcPr>
          <w:p w14:paraId="53A5304D" w14:textId="695C4A3E" w:rsidR="003D2491" w:rsidRPr="00045BDB" w:rsidRDefault="00045BDB" w:rsidP="003D2491">
            <w:pPr>
              <w:jc w:val="center"/>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p>
        </w:tc>
      </w:tr>
      <w:tr w:rsidR="00045BDB" w:rsidRPr="00045BDB" w14:paraId="79E54D21" w14:textId="77777777" w:rsidTr="00045BDB">
        <w:tc>
          <w:tcPr>
            <w:tcW w:w="562" w:type="dxa"/>
            <w:vAlign w:val="center"/>
          </w:tcPr>
          <w:p w14:paraId="04FBEBCC" w14:textId="77777777" w:rsidR="003D2491" w:rsidRPr="00045BDB" w:rsidRDefault="003D2491" w:rsidP="003D2491">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3.</w:t>
            </w:r>
          </w:p>
        </w:tc>
        <w:tc>
          <w:tcPr>
            <w:tcW w:w="4395" w:type="dxa"/>
          </w:tcPr>
          <w:p w14:paraId="4F919886" w14:textId="5A54F8EB" w:rsidR="003D2491" w:rsidRPr="003D0C15" w:rsidRDefault="003D2491" w:rsidP="00EA06B3">
            <w:pPr>
              <w:rPr>
                <w:rFonts w:ascii="Times New Roman" w:hAnsi="Times New Roman" w:cs="Times New Roman"/>
                <w:color w:val="000000" w:themeColor="text1"/>
                <w:sz w:val="24"/>
                <w:szCs w:val="24"/>
                <w:lang w:val="en-US"/>
              </w:rPr>
            </w:pPr>
            <w:r w:rsidRPr="003D0C15">
              <w:rPr>
                <w:rFonts w:ascii="Times New Roman" w:eastAsia="Calibri" w:hAnsi="Times New Roman" w:cs="Times New Roman"/>
                <w:color w:val="000000" w:themeColor="text1"/>
                <w:sz w:val="24"/>
                <w:szCs w:val="24"/>
                <w:lang w:val="en-US"/>
              </w:rPr>
              <w:t>Shaping employment in the organization – employment planning, recruitment and selection of staff, team building, rationalization and restructuring of employment, outsourcing, derecruitment and outplacement</w:t>
            </w:r>
          </w:p>
        </w:tc>
        <w:tc>
          <w:tcPr>
            <w:tcW w:w="1984" w:type="dxa"/>
          </w:tcPr>
          <w:p w14:paraId="0BE1AA76"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K_W01; K_W07</w:t>
            </w:r>
          </w:p>
          <w:p w14:paraId="6B552337"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K_U01; K_U10</w:t>
            </w:r>
          </w:p>
          <w:p w14:paraId="1F952BFB" w14:textId="3C34F795" w:rsidR="003D2491"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K_K01; K_K07</w:t>
            </w:r>
          </w:p>
        </w:tc>
        <w:tc>
          <w:tcPr>
            <w:tcW w:w="2121" w:type="dxa"/>
            <w:vAlign w:val="center"/>
          </w:tcPr>
          <w:p w14:paraId="38C50889" w14:textId="14990DC9" w:rsidR="003D2491" w:rsidRPr="00045BDB" w:rsidRDefault="00045BDB" w:rsidP="003D2491">
            <w:pPr>
              <w:jc w:val="center"/>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p>
        </w:tc>
      </w:tr>
      <w:tr w:rsidR="00045BDB" w:rsidRPr="00045BDB" w14:paraId="7910AD1F" w14:textId="77777777" w:rsidTr="00045BDB">
        <w:tc>
          <w:tcPr>
            <w:tcW w:w="562" w:type="dxa"/>
            <w:vAlign w:val="center"/>
          </w:tcPr>
          <w:p w14:paraId="6CCCD143" w14:textId="77777777" w:rsidR="00045BDB" w:rsidRPr="00045BDB" w:rsidRDefault="00045BDB" w:rsidP="00045BDB">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4.</w:t>
            </w:r>
          </w:p>
        </w:tc>
        <w:tc>
          <w:tcPr>
            <w:tcW w:w="4395" w:type="dxa"/>
          </w:tcPr>
          <w:p w14:paraId="0884F54C" w14:textId="08DE2983" w:rsidR="00045BDB" w:rsidRPr="00045BDB" w:rsidRDefault="00045BDB" w:rsidP="00045BDB">
            <w:pPr>
              <w:rPr>
                <w:rFonts w:ascii="Times New Roman" w:hAnsi="Times New Roman" w:cs="Times New Roman"/>
                <w:color w:val="000000" w:themeColor="text1"/>
                <w:sz w:val="24"/>
                <w:szCs w:val="24"/>
              </w:rPr>
            </w:pPr>
            <w:proofErr w:type="spellStart"/>
            <w:r w:rsidRPr="00045BDB">
              <w:rPr>
                <w:rFonts w:ascii="Times New Roman" w:eastAsia="Calibri" w:hAnsi="Times New Roman" w:cs="Times New Roman"/>
                <w:color w:val="000000" w:themeColor="text1"/>
                <w:sz w:val="24"/>
                <w:szCs w:val="24"/>
              </w:rPr>
              <w:t>Competence</w:t>
            </w:r>
            <w:proofErr w:type="spellEnd"/>
            <w:r w:rsidRPr="00045BDB">
              <w:rPr>
                <w:rFonts w:ascii="Times New Roman" w:eastAsia="Calibri" w:hAnsi="Times New Roman" w:cs="Times New Roman"/>
                <w:color w:val="000000" w:themeColor="text1"/>
                <w:sz w:val="24"/>
                <w:szCs w:val="24"/>
              </w:rPr>
              <w:t xml:space="preserve"> management and </w:t>
            </w:r>
            <w:proofErr w:type="spellStart"/>
            <w:r w:rsidRPr="00045BDB">
              <w:rPr>
                <w:rFonts w:ascii="Times New Roman" w:eastAsia="Calibri" w:hAnsi="Times New Roman" w:cs="Times New Roman"/>
                <w:color w:val="000000" w:themeColor="text1"/>
                <w:sz w:val="24"/>
                <w:szCs w:val="24"/>
              </w:rPr>
              <w:t>professional</w:t>
            </w:r>
            <w:proofErr w:type="spellEnd"/>
            <w:r w:rsidRPr="00045BDB">
              <w:rPr>
                <w:rFonts w:ascii="Times New Roman" w:eastAsia="Calibri" w:hAnsi="Times New Roman" w:cs="Times New Roman"/>
                <w:color w:val="000000" w:themeColor="text1"/>
                <w:sz w:val="24"/>
                <w:szCs w:val="24"/>
              </w:rPr>
              <w:t xml:space="preserve"> development – essence, </w:t>
            </w:r>
            <w:proofErr w:type="spellStart"/>
            <w:r w:rsidRPr="00045BDB">
              <w:rPr>
                <w:rFonts w:ascii="Times New Roman" w:eastAsia="Calibri" w:hAnsi="Times New Roman" w:cs="Times New Roman"/>
                <w:color w:val="000000" w:themeColor="text1"/>
                <w:sz w:val="24"/>
                <w:szCs w:val="24"/>
              </w:rPr>
              <w:t>actors</w:t>
            </w:r>
            <w:proofErr w:type="spellEnd"/>
            <w:r w:rsidRPr="00045BDB">
              <w:rPr>
                <w:rFonts w:ascii="Times New Roman" w:eastAsia="Calibri" w:hAnsi="Times New Roman" w:cs="Times New Roman"/>
                <w:color w:val="000000" w:themeColor="text1"/>
                <w:sz w:val="24"/>
                <w:szCs w:val="24"/>
              </w:rPr>
              <w:t xml:space="preserve">, </w:t>
            </w:r>
            <w:proofErr w:type="spellStart"/>
            <w:r w:rsidRPr="00045BDB">
              <w:rPr>
                <w:rFonts w:ascii="Times New Roman" w:eastAsia="Calibri" w:hAnsi="Times New Roman" w:cs="Times New Roman"/>
                <w:color w:val="000000" w:themeColor="text1"/>
                <w:sz w:val="24"/>
                <w:szCs w:val="24"/>
              </w:rPr>
              <w:t>processes</w:t>
            </w:r>
            <w:proofErr w:type="spellEnd"/>
          </w:p>
        </w:tc>
        <w:tc>
          <w:tcPr>
            <w:tcW w:w="1984" w:type="dxa"/>
          </w:tcPr>
          <w:p w14:paraId="1CF1AFCF"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K_W01; K_W07</w:t>
            </w:r>
          </w:p>
          <w:p w14:paraId="7EF26A64"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K_U01; K_U10</w:t>
            </w:r>
          </w:p>
          <w:p w14:paraId="6FC3251F" w14:textId="34E8887F"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K_K01; K_K07</w:t>
            </w:r>
          </w:p>
        </w:tc>
        <w:tc>
          <w:tcPr>
            <w:tcW w:w="2121" w:type="dxa"/>
            <w:vAlign w:val="center"/>
          </w:tcPr>
          <w:p w14:paraId="2C73FF2A" w14:textId="4EB282A7" w:rsidR="00045BDB" w:rsidRPr="00045BDB" w:rsidRDefault="00045BDB" w:rsidP="00045BDB">
            <w:pPr>
              <w:jc w:val="center"/>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p>
        </w:tc>
      </w:tr>
      <w:tr w:rsidR="00045BDB" w:rsidRPr="00045BDB" w14:paraId="55A5D9FA" w14:textId="77777777" w:rsidTr="00045BDB">
        <w:tc>
          <w:tcPr>
            <w:tcW w:w="562" w:type="dxa"/>
            <w:vAlign w:val="center"/>
          </w:tcPr>
          <w:p w14:paraId="0FCE6751" w14:textId="77777777" w:rsidR="00045BDB" w:rsidRPr="00045BDB" w:rsidRDefault="00045BDB" w:rsidP="00045BDB">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5.</w:t>
            </w:r>
          </w:p>
        </w:tc>
        <w:tc>
          <w:tcPr>
            <w:tcW w:w="4395" w:type="dxa"/>
          </w:tcPr>
          <w:p w14:paraId="7C5E3503" w14:textId="4DEB4DC5" w:rsidR="00045BDB" w:rsidRPr="003D0C15" w:rsidRDefault="00045BDB" w:rsidP="00045BDB">
            <w:pPr>
              <w:rPr>
                <w:rFonts w:ascii="Times New Roman" w:hAnsi="Times New Roman" w:cs="Times New Roman"/>
                <w:color w:val="000000" w:themeColor="text1"/>
                <w:sz w:val="24"/>
                <w:szCs w:val="24"/>
                <w:lang w:val="en-US"/>
              </w:rPr>
            </w:pPr>
            <w:r w:rsidRPr="003D0C15">
              <w:rPr>
                <w:rFonts w:ascii="Times New Roman" w:eastAsia="Calibri" w:hAnsi="Times New Roman" w:cs="Times New Roman"/>
                <w:color w:val="000000" w:themeColor="text1"/>
                <w:sz w:val="24"/>
                <w:szCs w:val="24"/>
                <w:lang w:val="en-US"/>
              </w:rPr>
              <w:t>Evaluation of work and employees – essence and importance, methods, criteria, techniques, tools</w:t>
            </w:r>
          </w:p>
        </w:tc>
        <w:tc>
          <w:tcPr>
            <w:tcW w:w="1984" w:type="dxa"/>
          </w:tcPr>
          <w:p w14:paraId="5FD7511D"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K_W01; K_W07</w:t>
            </w:r>
          </w:p>
          <w:p w14:paraId="624F9F39"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K_U01; K_U10</w:t>
            </w:r>
          </w:p>
          <w:p w14:paraId="4524A2D5" w14:textId="239C37CF"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K_K01; K_K07</w:t>
            </w:r>
          </w:p>
        </w:tc>
        <w:tc>
          <w:tcPr>
            <w:tcW w:w="2121" w:type="dxa"/>
            <w:vAlign w:val="center"/>
          </w:tcPr>
          <w:p w14:paraId="2987B134" w14:textId="314B2812" w:rsidR="00045BDB" w:rsidRPr="00045BDB" w:rsidRDefault="00045BDB" w:rsidP="00045BDB">
            <w:pPr>
              <w:jc w:val="center"/>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p>
        </w:tc>
      </w:tr>
      <w:tr w:rsidR="00045BDB" w:rsidRPr="00045BDB" w14:paraId="26FB39C9" w14:textId="77777777" w:rsidTr="00045BDB">
        <w:tc>
          <w:tcPr>
            <w:tcW w:w="562" w:type="dxa"/>
            <w:vAlign w:val="center"/>
          </w:tcPr>
          <w:p w14:paraId="56A82D9A" w14:textId="77777777" w:rsidR="003D2491" w:rsidRPr="00045BDB" w:rsidRDefault="003D2491" w:rsidP="003D2491">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6.</w:t>
            </w:r>
          </w:p>
        </w:tc>
        <w:tc>
          <w:tcPr>
            <w:tcW w:w="4395" w:type="dxa"/>
          </w:tcPr>
          <w:p w14:paraId="0CEA485C" w14:textId="57136DD5" w:rsidR="003D2491" w:rsidRPr="003D0C15" w:rsidRDefault="003D2491" w:rsidP="00EA06B3">
            <w:pPr>
              <w:rPr>
                <w:rFonts w:ascii="Times New Roman" w:hAnsi="Times New Roman" w:cs="Times New Roman"/>
                <w:color w:val="000000" w:themeColor="text1"/>
                <w:sz w:val="24"/>
                <w:szCs w:val="24"/>
                <w:lang w:val="en-US"/>
              </w:rPr>
            </w:pPr>
            <w:r w:rsidRPr="003D0C15">
              <w:rPr>
                <w:rFonts w:ascii="Times New Roman" w:eastAsia="Calibri" w:hAnsi="Times New Roman" w:cs="Times New Roman"/>
                <w:color w:val="000000" w:themeColor="text1"/>
                <w:sz w:val="24"/>
                <w:szCs w:val="24"/>
                <w:lang w:val="en-US"/>
              </w:rPr>
              <w:t>Motivation in an organization – the essence and importance of motivation</w:t>
            </w:r>
          </w:p>
        </w:tc>
        <w:tc>
          <w:tcPr>
            <w:tcW w:w="1984" w:type="dxa"/>
          </w:tcPr>
          <w:p w14:paraId="3B15BB78"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K_W01; K_W07</w:t>
            </w:r>
          </w:p>
          <w:p w14:paraId="4BC5B812"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K_U01; K_U10</w:t>
            </w:r>
          </w:p>
          <w:p w14:paraId="12E6BBFB" w14:textId="7B335D55" w:rsidR="003D2491"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K_K01; K_K07</w:t>
            </w:r>
          </w:p>
        </w:tc>
        <w:tc>
          <w:tcPr>
            <w:tcW w:w="2121" w:type="dxa"/>
            <w:vAlign w:val="center"/>
          </w:tcPr>
          <w:p w14:paraId="38C63565" w14:textId="2B4D077E" w:rsidR="003D2491" w:rsidRPr="00045BDB" w:rsidRDefault="00045BDB" w:rsidP="003D2491">
            <w:pPr>
              <w:jc w:val="center"/>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p>
        </w:tc>
      </w:tr>
      <w:tr w:rsidR="00045BDB" w:rsidRPr="00045BDB" w14:paraId="2BA07A55" w14:textId="77777777" w:rsidTr="00045BDB">
        <w:tc>
          <w:tcPr>
            <w:tcW w:w="562" w:type="dxa"/>
            <w:vAlign w:val="center"/>
          </w:tcPr>
          <w:p w14:paraId="0EE4A28C" w14:textId="77777777" w:rsidR="003D2491" w:rsidRPr="00045BDB" w:rsidRDefault="003D2491" w:rsidP="003D2491">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7.</w:t>
            </w:r>
          </w:p>
        </w:tc>
        <w:tc>
          <w:tcPr>
            <w:tcW w:w="4395" w:type="dxa"/>
          </w:tcPr>
          <w:p w14:paraId="743C961E" w14:textId="1F697A78" w:rsidR="003D2491" w:rsidRPr="003D0C15" w:rsidRDefault="003D2491" w:rsidP="00EA06B3">
            <w:pPr>
              <w:rPr>
                <w:rFonts w:ascii="Times New Roman" w:hAnsi="Times New Roman" w:cs="Times New Roman"/>
                <w:color w:val="000000" w:themeColor="text1"/>
                <w:sz w:val="24"/>
                <w:szCs w:val="24"/>
                <w:lang w:val="en-US"/>
              </w:rPr>
            </w:pPr>
            <w:r w:rsidRPr="003D0C15">
              <w:rPr>
                <w:rFonts w:ascii="Times New Roman" w:eastAsia="Calibri" w:hAnsi="Times New Roman" w:cs="Times New Roman"/>
                <w:color w:val="000000" w:themeColor="text1"/>
                <w:sz w:val="24"/>
                <w:szCs w:val="24"/>
                <w:lang w:val="en-US"/>
              </w:rPr>
              <w:t>Remuneration – basic concepts, functions of remuneration</w:t>
            </w:r>
          </w:p>
        </w:tc>
        <w:tc>
          <w:tcPr>
            <w:tcW w:w="1984" w:type="dxa"/>
          </w:tcPr>
          <w:p w14:paraId="7C907B10"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K_W01; K_W07</w:t>
            </w:r>
          </w:p>
          <w:p w14:paraId="4DCE1850"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K_U01; K_U10</w:t>
            </w:r>
          </w:p>
          <w:p w14:paraId="5358051E" w14:textId="76878682" w:rsidR="003D2491"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K_K01; K_K07</w:t>
            </w:r>
          </w:p>
        </w:tc>
        <w:tc>
          <w:tcPr>
            <w:tcW w:w="2121" w:type="dxa"/>
            <w:vAlign w:val="center"/>
          </w:tcPr>
          <w:p w14:paraId="72C9326D" w14:textId="45253527" w:rsidR="003D2491" w:rsidRPr="00045BDB" w:rsidRDefault="00045BDB" w:rsidP="003D2491">
            <w:pPr>
              <w:jc w:val="center"/>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p>
        </w:tc>
      </w:tr>
      <w:tr w:rsidR="00045BDB" w:rsidRPr="00045BDB" w14:paraId="713E4C4D" w14:textId="77777777" w:rsidTr="00045BDB">
        <w:tc>
          <w:tcPr>
            <w:tcW w:w="562" w:type="dxa"/>
            <w:vAlign w:val="center"/>
          </w:tcPr>
          <w:p w14:paraId="4681D6BC" w14:textId="77777777" w:rsidR="003D2491" w:rsidRPr="00045BDB" w:rsidRDefault="003D2491" w:rsidP="003D2491">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8.</w:t>
            </w:r>
          </w:p>
        </w:tc>
        <w:tc>
          <w:tcPr>
            <w:tcW w:w="4395" w:type="dxa"/>
          </w:tcPr>
          <w:p w14:paraId="7E17CB8D" w14:textId="2C8C0B43" w:rsidR="003D2491" w:rsidRPr="003D0C15" w:rsidRDefault="003D2491" w:rsidP="00EA06B3">
            <w:pPr>
              <w:rPr>
                <w:rFonts w:ascii="Times New Roman" w:hAnsi="Times New Roman" w:cs="Times New Roman"/>
                <w:color w:val="000000" w:themeColor="text1"/>
                <w:sz w:val="24"/>
                <w:szCs w:val="24"/>
                <w:lang w:val="en-US"/>
              </w:rPr>
            </w:pPr>
            <w:r w:rsidRPr="003D0C15">
              <w:rPr>
                <w:rFonts w:ascii="Times New Roman" w:eastAsia="Calibri" w:hAnsi="Times New Roman" w:cs="Times New Roman"/>
                <w:color w:val="000000" w:themeColor="text1"/>
                <w:sz w:val="24"/>
                <w:szCs w:val="24"/>
                <w:lang w:val="en-US" w:eastAsia="ar-SA"/>
              </w:rPr>
              <w:t>HRM strategies and HR policy – the essence of strategic management</w:t>
            </w:r>
          </w:p>
        </w:tc>
        <w:tc>
          <w:tcPr>
            <w:tcW w:w="1984" w:type="dxa"/>
          </w:tcPr>
          <w:p w14:paraId="48401413"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K_W01; K_W07</w:t>
            </w:r>
          </w:p>
          <w:p w14:paraId="5D4EF7A4" w14:textId="77777777" w:rsidR="00045BDB"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K_U01; K_U10</w:t>
            </w:r>
          </w:p>
          <w:p w14:paraId="71E8D795" w14:textId="397F2725" w:rsidR="003D2491" w:rsidRPr="00045BDB" w:rsidRDefault="00045BDB" w:rsidP="00045BDB">
            <w:pP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K_K01; K_K07</w:t>
            </w:r>
          </w:p>
        </w:tc>
        <w:tc>
          <w:tcPr>
            <w:tcW w:w="2121" w:type="dxa"/>
            <w:vAlign w:val="center"/>
          </w:tcPr>
          <w:p w14:paraId="0CA3569C" w14:textId="3F7504D7" w:rsidR="003D2491" w:rsidRPr="00045BDB" w:rsidRDefault="00045BDB" w:rsidP="003D2491">
            <w:pPr>
              <w:jc w:val="center"/>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p>
        </w:tc>
      </w:tr>
    </w:tbl>
    <w:p w14:paraId="27B9C3E5" w14:textId="77777777" w:rsidR="00B97FF3" w:rsidRPr="00045BDB" w:rsidRDefault="00B97FF3" w:rsidP="00F262DB">
      <w:pPr>
        <w:jc w:val="center"/>
        <w:rPr>
          <w:rFonts w:ascii="Times New Roman" w:hAnsi="Times New Roman" w:cs="Times New Roman"/>
          <w:b/>
          <w:color w:val="000000" w:themeColor="text1"/>
          <w:sz w:val="24"/>
          <w:szCs w:val="24"/>
        </w:rPr>
      </w:pPr>
    </w:p>
    <w:p w14:paraId="1C9CFA77" w14:textId="77777777" w:rsidR="00B97FF3" w:rsidRPr="00045BDB" w:rsidRDefault="00B97FF3" w:rsidP="00F262DB">
      <w:pPr>
        <w:jc w:val="cente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Additional</w:t>
      </w:r>
      <w:proofErr w:type="spellEnd"/>
      <w:r w:rsidRPr="00045BDB">
        <w:rPr>
          <w:rFonts w:ascii="Times New Roman" w:hAnsi="Times New Roman" w:cs="Times New Roman"/>
          <w:b/>
          <w:color w:val="000000" w:themeColor="text1"/>
          <w:sz w:val="24"/>
          <w:szCs w:val="24"/>
        </w:rPr>
        <w:t xml:space="preserve"> </w:t>
      </w:r>
      <w:proofErr w:type="spellStart"/>
      <w:r w:rsidRPr="00045BDB">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045BDB" w:rsidRPr="003D0C15" w14:paraId="4E50E147" w14:textId="77777777" w:rsidTr="00354F4F">
        <w:tc>
          <w:tcPr>
            <w:tcW w:w="1980" w:type="dxa"/>
            <w:vAlign w:val="center"/>
          </w:tcPr>
          <w:p w14:paraId="4D416BA4" w14:textId="77777777" w:rsidR="00B97FF3" w:rsidRPr="00045BDB" w:rsidRDefault="00B97FF3" w:rsidP="00B97FF3">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 xml:space="preserve">Form of </w:t>
            </w:r>
            <w:proofErr w:type="spellStart"/>
            <w:r w:rsidRPr="00045BDB">
              <w:rPr>
                <w:rFonts w:ascii="Times New Roman" w:hAnsi="Times New Roman" w:cs="Times New Roman"/>
                <w:b/>
                <w:color w:val="000000" w:themeColor="text1"/>
                <w:sz w:val="24"/>
                <w:szCs w:val="24"/>
              </w:rPr>
              <w:t>classes</w:t>
            </w:r>
            <w:proofErr w:type="spellEnd"/>
          </w:p>
        </w:tc>
        <w:tc>
          <w:tcPr>
            <w:tcW w:w="7082" w:type="dxa"/>
            <w:vAlign w:val="center"/>
          </w:tcPr>
          <w:p w14:paraId="61CB4632" w14:textId="77777777" w:rsidR="00B97FF3" w:rsidRPr="003D0C15" w:rsidRDefault="00B97FF3" w:rsidP="00B97FF3">
            <w:pPr>
              <w:jc w:val="center"/>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Methods and forms of conducting classes</w:t>
            </w:r>
          </w:p>
        </w:tc>
      </w:tr>
      <w:tr w:rsidR="00B97FF3" w:rsidRPr="00045BDB" w14:paraId="67C6EB6D" w14:textId="77777777" w:rsidTr="009914A1">
        <w:tc>
          <w:tcPr>
            <w:tcW w:w="1980" w:type="dxa"/>
            <w:vAlign w:val="center"/>
          </w:tcPr>
          <w:p w14:paraId="0FDF36F7" w14:textId="6861EF22" w:rsidR="00B97FF3" w:rsidRPr="00045BDB" w:rsidRDefault="00C44A96" w:rsidP="009914A1">
            <w:pPr>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r w:rsidRPr="00045BDB">
              <w:rPr>
                <w:rFonts w:ascii="Times New Roman" w:hAnsi="Times New Roman" w:cs="Times New Roman"/>
                <w:color w:val="000000" w:themeColor="text1"/>
                <w:sz w:val="24"/>
                <w:szCs w:val="24"/>
              </w:rPr>
              <w:t xml:space="preserve"> </w:t>
            </w:r>
          </w:p>
        </w:tc>
        <w:tc>
          <w:tcPr>
            <w:tcW w:w="7082" w:type="dxa"/>
            <w:vAlign w:val="center"/>
          </w:tcPr>
          <w:p w14:paraId="014C50DD" w14:textId="6B67AAC4" w:rsidR="00B97FF3" w:rsidRPr="00045BDB" w:rsidRDefault="003D2491" w:rsidP="00B97FF3">
            <w:pPr>
              <w:jc w:val="both"/>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Multimedia </w:t>
            </w:r>
            <w:proofErr w:type="spellStart"/>
            <w:r w:rsidRPr="00045BDB">
              <w:rPr>
                <w:rFonts w:ascii="Times New Roman" w:hAnsi="Times New Roman" w:cs="Times New Roman"/>
                <w:color w:val="000000" w:themeColor="text1"/>
                <w:sz w:val="24"/>
                <w:szCs w:val="24"/>
              </w:rPr>
              <w:t>presentation</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Discussion</w:t>
            </w:r>
            <w:proofErr w:type="spellEnd"/>
            <w:r w:rsidRPr="00045BDB">
              <w:rPr>
                <w:rFonts w:ascii="Times New Roman" w:hAnsi="Times New Roman" w:cs="Times New Roman"/>
                <w:color w:val="000000" w:themeColor="text1"/>
                <w:sz w:val="24"/>
                <w:szCs w:val="24"/>
              </w:rPr>
              <w:t xml:space="preserve">, </w:t>
            </w:r>
          </w:p>
        </w:tc>
      </w:tr>
    </w:tbl>
    <w:p w14:paraId="554296D4" w14:textId="77777777" w:rsidR="00E30DFD" w:rsidRPr="00045BDB" w:rsidRDefault="00E30DFD" w:rsidP="00E30DFD">
      <w:pPr>
        <w:rPr>
          <w:rFonts w:ascii="Times New Roman" w:hAnsi="Times New Roman" w:cs="Times New Roman"/>
          <w:b/>
          <w:color w:val="000000" w:themeColor="text1"/>
          <w:sz w:val="24"/>
          <w:szCs w:val="24"/>
        </w:rPr>
      </w:pPr>
    </w:p>
    <w:tbl>
      <w:tblPr>
        <w:tblStyle w:val="Tabela-Siatka"/>
        <w:tblW w:w="0" w:type="auto"/>
        <w:tblLook w:val="04A0" w:firstRow="1" w:lastRow="0" w:firstColumn="1" w:lastColumn="0" w:noHBand="0" w:noVBand="1"/>
      </w:tblPr>
      <w:tblGrid>
        <w:gridCol w:w="1980"/>
        <w:gridCol w:w="7082"/>
      </w:tblGrid>
      <w:tr w:rsidR="00045BDB" w:rsidRPr="003D0C15" w14:paraId="7F89E3EA" w14:textId="77777777" w:rsidTr="00354F4F">
        <w:tc>
          <w:tcPr>
            <w:tcW w:w="1980" w:type="dxa"/>
            <w:vAlign w:val="center"/>
          </w:tcPr>
          <w:p w14:paraId="76A12D56" w14:textId="77777777" w:rsidR="00E30DFD" w:rsidRPr="00045BDB" w:rsidRDefault="00E30DFD" w:rsidP="00E30DFD">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 xml:space="preserve">Form of </w:t>
            </w:r>
            <w:proofErr w:type="spellStart"/>
            <w:r w:rsidRPr="00045BDB">
              <w:rPr>
                <w:rFonts w:ascii="Times New Roman" w:hAnsi="Times New Roman" w:cs="Times New Roman"/>
                <w:b/>
                <w:color w:val="000000" w:themeColor="text1"/>
                <w:sz w:val="24"/>
                <w:szCs w:val="24"/>
              </w:rPr>
              <w:t>classes</w:t>
            </w:r>
            <w:proofErr w:type="spellEnd"/>
          </w:p>
        </w:tc>
        <w:tc>
          <w:tcPr>
            <w:tcW w:w="7082" w:type="dxa"/>
            <w:vAlign w:val="center"/>
          </w:tcPr>
          <w:p w14:paraId="205532C8" w14:textId="77777777" w:rsidR="00E30DFD" w:rsidRPr="003D0C15" w:rsidRDefault="00E30DFD" w:rsidP="00E30DFD">
            <w:pPr>
              <w:jc w:val="center"/>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Conditions for passing the course</w:t>
            </w:r>
          </w:p>
        </w:tc>
      </w:tr>
      <w:tr w:rsidR="00C44A96" w:rsidRPr="003D0C15" w14:paraId="56AA1060" w14:textId="77777777" w:rsidTr="009914A1">
        <w:tc>
          <w:tcPr>
            <w:tcW w:w="1980" w:type="dxa"/>
            <w:vAlign w:val="center"/>
          </w:tcPr>
          <w:p w14:paraId="67F9903A" w14:textId="727F32C5" w:rsidR="00C44A96" w:rsidRPr="00045BDB" w:rsidRDefault="00C44A96" w:rsidP="00C44A96">
            <w:pPr>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r w:rsidRPr="00045BDB">
              <w:rPr>
                <w:rFonts w:ascii="Times New Roman" w:hAnsi="Times New Roman" w:cs="Times New Roman"/>
                <w:color w:val="000000" w:themeColor="text1"/>
                <w:sz w:val="24"/>
                <w:szCs w:val="24"/>
              </w:rPr>
              <w:t xml:space="preserve"> </w:t>
            </w:r>
          </w:p>
        </w:tc>
        <w:tc>
          <w:tcPr>
            <w:tcW w:w="7082" w:type="dxa"/>
            <w:vAlign w:val="center"/>
          </w:tcPr>
          <w:p w14:paraId="6672A17C" w14:textId="7DF174AC" w:rsidR="00C44A96" w:rsidRPr="003D0C15" w:rsidRDefault="00C44A96" w:rsidP="003D2491">
            <w:pPr>
              <w:pStyle w:val="Akapitzlist"/>
              <w:numPr>
                <w:ilvl w:val="0"/>
                <w:numId w:val="1"/>
              </w:numPr>
              <w:ind w:left="173" w:hanging="218"/>
              <w:jc w:val="both"/>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 xml:space="preserve">active participation in classes, preparation of a final thesis, </w:t>
            </w:r>
          </w:p>
        </w:tc>
      </w:tr>
    </w:tbl>
    <w:p w14:paraId="55431627" w14:textId="77777777" w:rsidR="00E30DFD" w:rsidRPr="003D0C15" w:rsidRDefault="00E30DFD" w:rsidP="00E30DFD">
      <w:pPr>
        <w:jc w:val="center"/>
        <w:rPr>
          <w:rFonts w:ascii="Times New Roman" w:hAnsi="Times New Roman" w:cs="Times New Roman"/>
          <w:b/>
          <w:color w:val="000000" w:themeColor="text1"/>
          <w:sz w:val="24"/>
          <w:szCs w:val="24"/>
          <w:lang w:val="en-US"/>
        </w:rPr>
      </w:pPr>
    </w:p>
    <w:p w14:paraId="09B5C9DC" w14:textId="77777777" w:rsidR="00E30DFD" w:rsidRPr="00045BDB" w:rsidRDefault="00E30DFD" w:rsidP="00E30DFD">
      <w:pPr>
        <w:jc w:val="cente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Literature</w:t>
      </w:r>
      <w:proofErr w:type="spellEnd"/>
    </w:p>
    <w:p w14:paraId="1E0DC1C9" w14:textId="77777777" w:rsidR="00E30DFD" w:rsidRPr="00045BDB" w:rsidRDefault="00E30DFD" w:rsidP="00E30DFD">
      <w:pP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Mandatory</w:t>
      </w:r>
      <w:proofErr w:type="spellEnd"/>
    </w:p>
    <w:p w14:paraId="55ACA776" w14:textId="77777777" w:rsidR="003D2491" w:rsidRPr="003D0C15" w:rsidRDefault="003D2491" w:rsidP="003D2491">
      <w:pPr>
        <w:pStyle w:val="Akapitzlist"/>
        <w:numPr>
          <w:ilvl w:val="0"/>
          <w:numId w:val="2"/>
        </w:numPr>
        <w:spacing w:before="60" w:after="0" w:line="240" w:lineRule="auto"/>
        <w:ind w:left="714" w:hanging="357"/>
        <w:jc w:val="both"/>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lastRenderedPageBreak/>
        <w:t>Armstrong M., "Human Resource Management". Economic Publishing House, ABC Publishing House, Cracow 2011.</w:t>
      </w:r>
    </w:p>
    <w:p w14:paraId="28BAA470" w14:textId="77777777" w:rsidR="003D2491" w:rsidRPr="00045BDB" w:rsidRDefault="003D2491" w:rsidP="003D2491">
      <w:pPr>
        <w:pStyle w:val="Akapitzlist"/>
        <w:numPr>
          <w:ilvl w:val="0"/>
          <w:numId w:val="2"/>
        </w:numPr>
        <w:spacing w:after="0" w:line="240" w:lineRule="auto"/>
        <w:jc w:val="both"/>
        <w:rPr>
          <w:rFonts w:ascii="Times New Roman" w:hAnsi="Times New Roman" w:cs="Times New Roman"/>
          <w:color w:val="000000" w:themeColor="text1"/>
          <w:sz w:val="24"/>
          <w:szCs w:val="24"/>
        </w:rPr>
      </w:pPr>
      <w:r w:rsidRPr="003D0C15">
        <w:rPr>
          <w:rFonts w:ascii="Times New Roman" w:hAnsi="Times New Roman" w:cs="Times New Roman"/>
          <w:color w:val="000000" w:themeColor="text1"/>
          <w:sz w:val="24"/>
          <w:szCs w:val="24"/>
          <w:lang w:val="en-US"/>
        </w:rPr>
        <w:t xml:space="preserve">"International Human Resource Management". Collective work edited by A. Pocztowski. </w:t>
      </w:r>
      <w:proofErr w:type="spellStart"/>
      <w:r w:rsidRPr="00045BDB">
        <w:rPr>
          <w:rFonts w:ascii="Times New Roman" w:hAnsi="Times New Roman" w:cs="Times New Roman"/>
          <w:color w:val="000000" w:themeColor="text1"/>
          <w:sz w:val="24"/>
          <w:szCs w:val="24"/>
        </w:rPr>
        <w:t>Economic</w:t>
      </w:r>
      <w:proofErr w:type="spellEnd"/>
      <w:r w:rsidRPr="00045BDB">
        <w:rPr>
          <w:rFonts w:ascii="Times New Roman" w:hAnsi="Times New Roman" w:cs="Times New Roman"/>
          <w:color w:val="000000" w:themeColor="text1"/>
          <w:sz w:val="24"/>
          <w:szCs w:val="24"/>
        </w:rPr>
        <w:t xml:space="preserve"> Publishing House, </w:t>
      </w:r>
      <w:proofErr w:type="spellStart"/>
      <w:r w:rsidRPr="00045BDB">
        <w:rPr>
          <w:rFonts w:ascii="Times New Roman" w:hAnsi="Times New Roman" w:cs="Times New Roman"/>
          <w:color w:val="000000" w:themeColor="text1"/>
          <w:sz w:val="24"/>
          <w:szCs w:val="24"/>
        </w:rPr>
        <w:t>Cracow</w:t>
      </w:r>
      <w:proofErr w:type="spellEnd"/>
      <w:r w:rsidRPr="00045BDB">
        <w:rPr>
          <w:rFonts w:ascii="Times New Roman" w:hAnsi="Times New Roman" w:cs="Times New Roman"/>
          <w:color w:val="000000" w:themeColor="text1"/>
          <w:sz w:val="24"/>
          <w:szCs w:val="24"/>
        </w:rPr>
        <w:t xml:space="preserve"> 2012.</w:t>
      </w:r>
    </w:p>
    <w:p w14:paraId="7CFD8993" w14:textId="0CAECB51" w:rsidR="009A42BD" w:rsidRPr="003D0C15" w:rsidRDefault="003D2491" w:rsidP="003D2491">
      <w:pPr>
        <w:pStyle w:val="Akapitzlist"/>
        <w:numPr>
          <w:ilvl w:val="0"/>
          <w:numId w:val="2"/>
        </w:numPr>
        <w:spacing w:after="0" w:line="240" w:lineRule="auto"/>
        <w:jc w:val="both"/>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"Best Practices in Human Capital Management". Polish Foundation for the Promotion of Human Resources, Warsaw 2008</w:t>
      </w:r>
    </w:p>
    <w:p w14:paraId="666B0AB3" w14:textId="77777777" w:rsidR="003D2491" w:rsidRPr="003D0C15" w:rsidRDefault="003D2491" w:rsidP="003D2491">
      <w:pPr>
        <w:spacing w:after="0"/>
        <w:rPr>
          <w:rFonts w:ascii="Times New Roman" w:hAnsi="Times New Roman" w:cs="Times New Roman"/>
          <w:color w:val="000000" w:themeColor="text1"/>
          <w:sz w:val="24"/>
          <w:szCs w:val="24"/>
          <w:lang w:val="en-US"/>
        </w:rPr>
      </w:pPr>
    </w:p>
    <w:p w14:paraId="2593CDBB" w14:textId="77777777" w:rsidR="009A42BD" w:rsidRPr="00045BDB" w:rsidRDefault="009A42BD" w:rsidP="00E30DFD">
      <w:pP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Additional</w:t>
      </w:r>
      <w:proofErr w:type="spellEnd"/>
    </w:p>
    <w:p w14:paraId="666C9DD2" w14:textId="4D14AC53" w:rsidR="003D2491" w:rsidRPr="003D0C15" w:rsidRDefault="003D2491" w:rsidP="003D2491">
      <w:pPr>
        <w:pStyle w:val="Akapitzlist"/>
        <w:numPr>
          <w:ilvl w:val="0"/>
          <w:numId w:val="3"/>
        </w:numPr>
        <w:spacing w:before="60" w:after="60" w:line="240" w:lineRule="auto"/>
        <w:jc w:val="both"/>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 xml:space="preserve"> "Best Practices of Human Resources Management in Small and Medium-sized Enterprises", Collective work edited by H. Król and A. Ludwiczyński, Warsaw 2010.</w:t>
      </w:r>
    </w:p>
    <w:p w14:paraId="1835F52F" w14:textId="20E5C6B8" w:rsidR="009A42BD" w:rsidRPr="003D0C15" w:rsidRDefault="003D2491" w:rsidP="00045BDB">
      <w:pPr>
        <w:pStyle w:val="Akapitzlist"/>
        <w:numPr>
          <w:ilvl w:val="0"/>
          <w:numId w:val="3"/>
        </w:numPr>
        <w:spacing w:before="60" w:after="60" w:line="240" w:lineRule="auto"/>
        <w:jc w:val="both"/>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"Human Resources in the Company", Textbook edited by A. Sajkiewicz, Poltext, Warsaw 2004.</w:t>
      </w:r>
    </w:p>
    <w:p w14:paraId="690BCED5" w14:textId="77777777" w:rsidR="00147F55" w:rsidRPr="003D0C15" w:rsidRDefault="00147F55" w:rsidP="009A42BD">
      <w:pPr>
        <w:spacing w:after="0"/>
        <w:rPr>
          <w:rFonts w:ascii="Times New Roman" w:hAnsi="Times New Roman" w:cs="Times New Roman"/>
          <w:color w:val="000000" w:themeColor="text1"/>
          <w:sz w:val="24"/>
          <w:szCs w:val="24"/>
          <w:lang w:val="en-US"/>
        </w:rPr>
      </w:pPr>
    </w:p>
    <w:p w14:paraId="050ABB84" w14:textId="77777777" w:rsidR="00147F55" w:rsidRPr="003D0C15" w:rsidRDefault="009A42BD" w:rsidP="00147F55">
      <w:pPr>
        <w:jc w:val="center"/>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Student workload and ECTS credits</w:t>
      </w:r>
    </w:p>
    <w:p w14:paraId="5838324C" w14:textId="0FDCDC0F" w:rsidR="00045BDB" w:rsidRPr="003D0C15" w:rsidRDefault="00045BDB" w:rsidP="00147F55">
      <w:pPr>
        <w:jc w:val="center"/>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045BDB" w:rsidRPr="003D0C15" w14:paraId="55490B16" w14:textId="77777777" w:rsidTr="00FC530C">
        <w:tc>
          <w:tcPr>
            <w:tcW w:w="4531" w:type="dxa"/>
            <w:vAlign w:val="center"/>
          </w:tcPr>
          <w:p w14:paraId="07C86D48" w14:textId="77777777" w:rsidR="00FC530C" w:rsidRPr="00045BDB" w:rsidRDefault="00FC530C" w:rsidP="00FC530C">
            <w:pPr>
              <w:jc w:val="cente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Types</w:t>
            </w:r>
            <w:proofErr w:type="spellEnd"/>
            <w:r w:rsidRPr="00045BDB">
              <w:rPr>
                <w:rFonts w:ascii="Times New Roman" w:hAnsi="Times New Roman" w:cs="Times New Roman"/>
                <w:b/>
                <w:color w:val="000000" w:themeColor="text1"/>
                <w:sz w:val="24"/>
                <w:szCs w:val="24"/>
              </w:rPr>
              <w:t xml:space="preserve"> of Student </w:t>
            </w:r>
            <w:proofErr w:type="spellStart"/>
            <w:r w:rsidRPr="00045BDB">
              <w:rPr>
                <w:rFonts w:ascii="Times New Roman" w:hAnsi="Times New Roman" w:cs="Times New Roman"/>
                <w:b/>
                <w:color w:val="000000" w:themeColor="text1"/>
                <w:sz w:val="24"/>
                <w:szCs w:val="24"/>
              </w:rPr>
              <w:t>Classes</w:t>
            </w:r>
            <w:proofErr w:type="spellEnd"/>
          </w:p>
        </w:tc>
        <w:tc>
          <w:tcPr>
            <w:tcW w:w="4531" w:type="dxa"/>
            <w:vAlign w:val="center"/>
          </w:tcPr>
          <w:p w14:paraId="2F150AB8" w14:textId="77777777" w:rsidR="00FC530C" w:rsidRPr="003D0C15" w:rsidRDefault="00FC530C" w:rsidP="00FC530C">
            <w:pPr>
              <w:jc w:val="center"/>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Average number of hours* allocated to the types of classes completed</w:t>
            </w:r>
          </w:p>
        </w:tc>
      </w:tr>
      <w:tr w:rsidR="00045BDB" w:rsidRPr="00045BDB" w14:paraId="4401335C" w14:textId="77777777" w:rsidTr="00FC530C">
        <w:tc>
          <w:tcPr>
            <w:tcW w:w="4531" w:type="dxa"/>
            <w:vAlign w:val="center"/>
          </w:tcPr>
          <w:p w14:paraId="6E3B2774" w14:textId="375CBB27" w:rsidR="00FC530C" w:rsidRPr="00045BDB" w:rsidRDefault="00C44A96" w:rsidP="00C44A96">
            <w:pPr>
              <w:jc w:val="both"/>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p>
        </w:tc>
        <w:tc>
          <w:tcPr>
            <w:tcW w:w="4531" w:type="dxa"/>
            <w:vAlign w:val="center"/>
          </w:tcPr>
          <w:p w14:paraId="6E656C86" w14:textId="22EEA536" w:rsidR="00FC530C" w:rsidRPr="00045BDB" w:rsidRDefault="00045BDB" w:rsidP="00FC530C">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30</w:t>
            </w:r>
          </w:p>
        </w:tc>
      </w:tr>
      <w:tr w:rsidR="00045BDB" w:rsidRPr="00045BDB" w14:paraId="081335AB" w14:textId="77777777" w:rsidTr="00FC530C">
        <w:tc>
          <w:tcPr>
            <w:tcW w:w="4531" w:type="dxa"/>
            <w:vAlign w:val="center"/>
          </w:tcPr>
          <w:p w14:paraId="6DF62A65" w14:textId="77777777" w:rsidR="007971BA" w:rsidRPr="003D0C15" w:rsidRDefault="007971BA" w:rsidP="007971BA">
            <w:pPr>
              <w:jc w:val="both"/>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Preparation of a written assignment/final thesis</w:t>
            </w:r>
          </w:p>
        </w:tc>
        <w:tc>
          <w:tcPr>
            <w:tcW w:w="4531" w:type="dxa"/>
            <w:vAlign w:val="center"/>
          </w:tcPr>
          <w:p w14:paraId="17C55323" w14:textId="724869BE" w:rsidR="007971BA" w:rsidRPr="00045BDB" w:rsidRDefault="00045BDB" w:rsidP="007971BA">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15</w:t>
            </w:r>
          </w:p>
        </w:tc>
      </w:tr>
      <w:tr w:rsidR="00045BDB" w:rsidRPr="00045BDB" w14:paraId="4F6A88B9" w14:textId="77777777" w:rsidTr="00FC530C">
        <w:tc>
          <w:tcPr>
            <w:tcW w:w="4531" w:type="dxa"/>
            <w:vAlign w:val="center"/>
          </w:tcPr>
          <w:p w14:paraId="146E46EC" w14:textId="77777777" w:rsidR="007971BA" w:rsidRPr="00045BDB" w:rsidRDefault="007971BA" w:rsidP="007971BA">
            <w:pPr>
              <w:jc w:val="both"/>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Reading the </w:t>
            </w:r>
            <w:proofErr w:type="spellStart"/>
            <w:r w:rsidRPr="00045BDB">
              <w:rPr>
                <w:rFonts w:ascii="Times New Roman" w:hAnsi="Times New Roman" w:cs="Times New Roman"/>
                <w:color w:val="000000" w:themeColor="text1"/>
                <w:sz w:val="24"/>
                <w:szCs w:val="24"/>
              </w:rPr>
              <w:t>indicated</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literature</w:t>
            </w:r>
            <w:proofErr w:type="spellEnd"/>
          </w:p>
        </w:tc>
        <w:tc>
          <w:tcPr>
            <w:tcW w:w="4531" w:type="dxa"/>
            <w:vAlign w:val="center"/>
          </w:tcPr>
          <w:p w14:paraId="65A393D0" w14:textId="294DBF4E" w:rsidR="007971BA" w:rsidRPr="00045BDB" w:rsidRDefault="00045BDB" w:rsidP="007971BA">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10</w:t>
            </w:r>
          </w:p>
        </w:tc>
      </w:tr>
      <w:tr w:rsidR="00045BDB" w:rsidRPr="00045BDB" w14:paraId="63FEDC9E" w14:textId="77777777" w:rsidTr="00FC530C">
        <w:tc>
          <w:tcPr>
            <w:tcW w:w="4531" w:type="dxa"/>
            <w:vAlign w:val="center"/>
          </w:tcPr>
          <w:p w14:paraId="79B2416A" w14:textId="619294B7" w:rsidR="007971BA" w:rsidRPr="00045BDB" w:rsidRDefault="007971BA" w:rsidP="007971BA">
            <w:pPr>
              <w:jc w:val="both"/>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Preparation</w:t>
            </w:r>
            <w:proofErr w:type="spellEnd"/>
            <w:r w:rsidRPr="00045BDB">
              <w:rPr>
                <w:rFonts w:ascii="Times New Roman" w:hAnsi="Times New Roman" w:cs="Times New Roman"/>
                <w:color w:val="000000" w:themeColor="text1"/>
                <w:sz w:val="24"/>
                <w:szCs w:val="24"/>
              </w:rPr>
              <w:t xml:space="preserve"> for the </w:t>
            </w:r>
            <w:proofErr w:type="spellStart"/>
            <w:r w:rsidRPr="00045BDB">
              <w:rPr>
                <w:rFonts w:ascii="Times New Roman" w:hAnsi="Times New Roman" w:cs="Times New Roman"/>
                <w:color w:val="000000" w:themeColor="text1"/>
                <w:sz w:val="24"/>
                <w:szCs w:val="24"/>
              </w:rPr>
              <w:t>exam</w:t>
            </w:r>
            <w:proofErr w:type="spellEnd"/>
          </w:p>
        </w:tc>
        <w:tc>
          <w:tcPr>
            <w:tcW w:w="4531" w:type="dxa"/>
            <w:vAlign w:val="center"/>
          </w:tcPr>
          <w:p w14:paraId="46847EBC" w14:textId="679F8188" w:rsidR="007971BA" w:rsidRPr="00045BDB" w:rsidRDefault="00045BDB" w:rsidP="007971BA">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5</w:t>
            </w:r>
          </w:p>
        </w:tc>
      </w:tr>
      <w:tr w:rsidR="00045BDB" w:rsidRPr="00045BDB" w14:paraId="57942173" w14:textId="77777777" w:rsidTr="00FC530C">
        <w:tc>
          <w:tcPr>
            <w:tcW w:w="4531" w:type="dxa"/>
            <w:vAlign w:val="center"/>
          </w:tcPr>
          <w:p w14:paraId="43628FEF" w14:textId="77777777" w:rsidR="007971BA" w:rsidRPr="00045BDB" w:rsidRDefault="007971BA" w:rsidP="007971BA">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 xml:space="preserve">Total Student </w:t>
            </w:r>
            <w:proofErr w:type="spellStart"/>
            <w:r w:rsidRPr="00045BDB">
              <w:rPr>
                <w:rFonts w:ascii="Times New Roman" w:hAnsi="Times New Roman" w:cs="Times New Roman"/>
                <w:b/>
                <w:color w:val="000000" w:themeColor="text1"/>
                <w:sz w:val="24"/>
                <w:szCs w:val="24"/>
              </w:rPr>
              <w:t>Workload</w:t>
            </w:r>
            <w:proofErr w:type="spellEnd"/>
          </w:p>
        </w:tc>
        <w:tc>
          <w:tcPr>
            <w:tcW w:w="4531" w:type="dxa"/>
            <w:vAlign w:val="center"/>
          </w:tcPr>
          <w:p w14:paraId="3738AB4D" w14:textId="77777777" w:rsidR="007971BA" w:rsidRPr="00045BDB" w:rsidRDefault="007971BA" w:rsidP="007971BA">
            <w:pPr>
              <w:jc w:val="cente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Number</w:t>
            </w:r>
            <w:proofErr w:type="spellEnd"/>
            <w:r w:rsidRPr="00045BDB">
              <w:rPr>
                <w:rFonts w:ascii="Times New Roman" w:hAnsi="Times New Roman" w:cs="Times New Roman"/>
                <w:b/>
                <w:color w:val="000000" w:themeColor="text1"/>
                <w:sz w:val="24"/>
                <w:szCs w:val="24"/>
              </w:rPr>
              <w:t xml:space="preserve"> of </w:t>
            </w:r>
            <w:proofErr w:type="spellStart"/>
            <w:r w:rsidRPr="00045BDB">
              <w:rPr>
                <w:rFonts w:ascii="Times New Roman" w:hAnsi="Times New Roman" w:cs="Times New Roman"/>
                <w:b/>
                <w:color w:val="000000" w:themeColor="text1"/>
                <w:sz w:val="24"/>
                <w:szCs w:val="24"/>
              </w:rPr>
              <w:t>hours</w:t>
            </w:r>
            <w:proofErr w:type="spellEnd"/>
          </w:p>
          <w:p w14:paraId="14107CE5" w14:textId="3A8B806B" w:rsidR="007971BA" w:rsidRPr="00045BDB" w:rsidRDefault="00045BDB" w:rsidP="007971BA">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60</w:t>
            </w:r>
          </w:p>
        </w:tc>
      </w:tr>
      <w:tr w:rsidR="00045BDB" w:rsidRPr="00045BDB" w14:paraId="728729F5" w14:textId="77777777" w:rsidTr="00FC530C">
        <w:tc>
          <w:tcPr>
            <w:tcW w:w="4531" w:type="dxa"/>
            <w:vAlign w:val="center"/>
          </w:tcPr>
          <w:p w14:paraId="68D424D2" w14:textId="77777777" w:rsidR="007971BA" w:rsidRPr="00045BDB" w:rsidRDefault="007971BA" w:rsidP="007971BA">
            <w:pPr>
              <w:jc w:val="cente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Number</w:t>
            </w:r>
            <w:proofErr w:type="spellEnd"/>
            <w:r w:rsidRPr="00045BDB">
              <w:rPr>
                <w:rFonts w:ascii="Times New Roman" w:hAnsi="Times New Roman" w:cs="Times New Roman"/>
                <w:b/>
                <w:color w:val="000000" w:themeColor="text1"/>
                <w:sz w:val="24"/>
                <w:szCs w:val="24"/>
              </w:rPr>
              <w:t xml:space="preserve"> of ECTS </w:t>
            </w:r>
            <w:proofErr w:type="spellStart"/>
            <w:r w:rsidRPr="00045BDB">
              <w:rPr>
                <w:rFonts w:ascii="Times New Roman" w:hAnsi="Times New Roman" w:cs="Times New Roman"/>
                <w:b/>
                <w:color w:val="000000" w:themeColor="text1"/>
                <w:sz w:val="24"/>
                <w:szCs w:val="24"/>
              </w:rPr>
              <w:t>credits</w:t>
            </w:r>
            <w:proofErr w:type="spellEnd"/>
          </w:p>
        </w:tc>
        <w:tc>
          <w:tcPr>
            <w:tcW w:w="4531" w:type="dxa"/>
            <w:vAlign w:val="center"/>
          </w:tcPr>
          <w:p w14:paraId="2D9589A5" w14:textId="77777777" w:rsidR="007971BA" w:rsidRPr="00045BDB" w:rsidRDefault="007971BA" w:rsidP="007971BA">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ECTS</w:t>
            </w:r>
          </w:p>
          <w:p w14:paraId="5CCE545C" w14:textId="349E21C1" w:rsidR="007971BA" w:rsidRPr="00045BDB" w:rsidRDefault="00045BDB" w:rsidP="007971BA">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2</w:t>
            </w:r>
          </w:p>
        </w:tc>
      </w:tr>
    </w:tbl>
    <w:p w14:paraId="4661825B" w14:textId="77777777" w:rsidR="00FC530C" w:rsidRPr="00045BDB" w:rsidRDefault="00FC530C" w:rsidP="00FC530C">
      <w:pPr>
        <w:spacing w:before="60" w:after="0"/>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*one </w:t>
      </w:r>
      <w:proofErr w:type="spellStart"/>
      <w:r w:rsidRPr="00045BDB">
        <w:rPr>
          <w:rFonts w:ascii="Times New Roman" w:hAnsi="Times New Roman" w:cs="Times New Roman"/>
          <w:color w:val="000000" w:themeColor="text1"/>
          <w:sz w:val="24"/>
          <w:szCs w:val="24"/>
        </w:rPr>
        <w:t>hour</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lesson</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means</w:t>
      </w:r>
      <w:proofErr w:type="spellEnd"/>
      <w:r w:rsidRPr="00045BDB">
        <w:rPr>
          <w:rFonts w:ascii="Times New Roman" w:hAnsi="Times New Roman" w:cs="Times New Roman"/>
          <w:color w:val="000000" w:themeColor="text1"/>
          <w:sz w:val="24"/>
          <w:szCs w:val="24"/>
        </w:rPr>
        <w:t xml:space="preserve"> 45 </w:t>
      </w:r>
      <w:proofErr w:type="spellStart"/>
      <w:r w:rsidRPr="00045BDB">
        <w:rPr>
          <w:rFonts w:ascii="Times New Roman" w:hAnsi="Times New Roman" w:cs="Times New Roman"/>
          <w:color w:val="000000" w:themeColor="text1"/>
          <w:sz w:val="24"/>
          <w:szCs w:val="24"/>
        </w:rPr>
        <w:t>minutes</w:t>
      </w:r>
      <w:proofErr w:type="spellEnd"/>
    </w:p>
    <w:p w14:paraId="7351F453" w14:textId="77777777" w:rsidR="00045BDB" w:rsidRPr="00045BDB" w:rsidRDefault="00045BDB" w:rsidP="00045BDB">
      <w:pPr>
        <w:spacing w:after="0"/>
        <w:rPr>
          <w:rFonts w:ascii="Times New Roman" w:hAnsi="Times New Roman" w:cs="Times New Roman"/>
          <w:color w:val="000000" w:themeColor="text1"/>
          <w:sz w:val="24"/>
          <w:szCs w:val="24"/>
        </w:rPr>
      </w:pPr>
    </w:p>
    <w:p w14:paraId="2A171063" w14:textId="77777777" w:rsidR="00045BDB" w:rsidRPr="00045BDB" w:rsidRDefault="00045BDB" w:rsidP="00045BDB">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 xml:space="preserve">Student </w:t>
      </w:r>
      <w:proofErr w:type="spellStart"/>
      <w:r w:rsidRPr="00045BDB">
        <w:rPr>
          <w:rFonts w:ascii="Times New Roman" w:hAnsi="Times New Roman" w:cs="Times New Roman"/>
          <w:b/>
          <w:color w:val="000000" w:themeColor="text1"/>
          <w:sz w:val="24"/>
          <w:szCs w:val="24"/>
        </w:rPr>
        <w:t>workload</w:t>
      </w:r>
      <w:proofErr w:type="spellEnd"/>
      <w:r w:rsidRPr="00045BDB">
        <w:rPr>
          <w:rFonts w:ascii="Times New Roman" w:hAnsi="Times New Roman" w:cs="Times New Roman"/>
          <w:b/>
          <w:color w:val="000000" w:themeColor="text1"/>
          <w:sz w:val="24"/>
          <w:szCs w:val="24"/>
        </w:rPr>
        <w:t xml:space="preserve"> and ECTS </w:t>
      </w:r>
      <w:proofErr w:type="spellStart"/>
      <w:r w:rsidRPr="00045BDB">
        <w:rPr>
          <w:rFonts w:ascii="Times New Roman" w:hAnsi="Times New Roman" w:cs="Times New Roman"/>
          <w:b/>
          <w:color w:val="000000" w:themeColor="text1"/>
          <w:sz w:val="24"/>
          <w:szCs w:val="24"/>
        </w:rPr>
        <w:t>credits</w:t>
      </w:r>
      <w:proofErr w:type="spellEnd"/>
    </w:p>
    <w:p w14:paraId="51DC5FBC" w14:textId="77777777" w:rsidR="00045BDB" w:rsidRPr="00045BDB" w:rsidRDefault="00045BDB" w:rsidP="00045BDB">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PART-TIME</w:t>
      </w:r>
    </w:p>
    <w:tbl>
      <w:tblPr>
        <w:tblStyle w:val="Tabela-Siatka"/>
        <w:tblW w:w="0" w:type="auto"/>
        <w:tblLook w:val="04A0" w:firstRow="1" w:lastRow="0" w:firstColumn="1" w:lastColumn="0" w:noHBand="0" w:noVBand="1"/>
      </w:tblPr>
      <w:tblGrid>
        <w:gridCol w:w="4531"/>
        <w:gridCol w:w="4531"/>
      </w:tblGrid>
      <w:tr w:rsidR="00045BDB" w:rsidRPr="003D0C15" w14:paraId="2E8893D7" w14:textId="77777777" w:rsidTr="00564FF0">
        <w:tc>
          <w:tcPr>
            <w:tcW w:w="4531" w:type="dxa"/>
            <w:vAlign w:val="center"/>
          </w:tcPr>
          <w:p w14:paraId="0E518ADD" w14:textId="77777777" w:rsidR="00045BDB" w:rsidRPr="00045BDB" w:rsidRDefault="00045BDB" w:rsidP="00564FF0">
            <w:pPr>
              <w:jc w:val="cente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Types</w:t>
            </w:r>
            <w:proofErr w:type="spellEnd"/>
            <w:r w:rsidRPr="00045BDB">
              <w:rPr>
                <w:rFonts w:ascii="Times New Roman" w:hAnsi="Times New Roman" w:cs="Times New Roman"/>
                <w:b/>
                <w:color w:val="000000" w:themeColor="text1"/>
                <w:sz w:val="24"/>
                <w:szCs w:val="24"/>
              </w:rPr>
              <w:t xml:space="preserve"> of Student </w:t>
            </w:r>
            <w:proofErr w:type="spellStart"/>
            <w:r w:rsidRPr="00045BDB">
              <w:rPr>
                <w:rFonts w:ascii="Times New Roman" w:hAnsi="Times New Roman" w:cs="Times New Roman"/>
                <w:b/>
                <w:color w:val="000000" w:themeColor="text1"/>
                <w:sz w:val="24"/>
                <w:szCs w:val="24"/>
              </w:rPr>
              <w:t>Classes</w:t>
            </w:r>
            <w:proofErr w:type="spellEnd"/>
          </w:p>
        </w:tc>
        <w:tc>
          <w:tcPr>
            <w:tcW w:w="4531" w:type="dxa"/>
            <w:vAlign w:val="center"/>
          </w:tcPr>
          <w:p w14:paraId="6948F269" w14:textId="77777777" w:rsidR="00045BDB" w:rsidRPr="003D0C15" w:rsidRDefault="00045BDB" w:rsidP="00564FF0">
            <w:pPr>
              <w:jc w:val="center"/>
              <w:rPr>
                <w:rFonts w:ascii="Times New Roman" w:hAnsi="Times New Roman" w:cs="Times New Roman"/>
                <w:b/>
                <w:color w:val="000000" w:themeColor="text1"/>
                <w:sz w:val="24"/>
                <w:szCs w:val="24"/>
                <w:lang w:val="en-US"/>
              </w:rPr>
            </w:pPr>
            <w:r w:rsidRPr="003D0C15">
              <w:rPr>
                <w:rFonts w:ascii="Times New Roman" w:hAnsi="Times New Roman" w:cs="Times New Roman"/>
                <w:b/>
                <w:color w:val="000000" w:themeColor="text1"/>
                <w:sz w:val="24"/>
                <w:szCs w:val="24"/>
                <w:lang w:val="en-US"/>
              </w:rPr>
              <w:t>Average number of hours* allocated to the types of classes completed</w:t>
            </w:r>
          </w:p>
        </w:tc>
      </w:tr>
      <w:tr w:rsidR="00045BDB" w:rsidRPr="00045BDB" w14:paraId="1987A142" w14:textId="77777777" w:rsidTr="00564FF0">
        <w:tc>
          <w:tcPr>
            <w:tcW w:w="4531" w:type="dxa"/>
            <w:vAlign w:val="center"/>
          </w:tcPr>
          <w:p w14:paraId="489C75F2" w14:textId="77777777" w:rsidR="00045BDB" w:rsidRPr="00045BDB" w:rsidRDefault="00045BDB" w:rsidP="00564FF0">
            <w:pPr>
              <w:jc w:val="both"/>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Exercise</w:t>
            </w:r>
            <w:proofErr w:type="spellEnd"/>
          </w:p>
        </w:tc>
        <w:tc>
          <w:tcPr>
            <w:tcW w:w="4531" w:type="dxa"/>
            <w:vAlign w:val="center"/>
          </w:tcPr>
          <w:p w14:paraId="3565B2C3" w14:textId="77777777" w:rsidR="00045BDB" w:rsidRPr="00045BDB" w:rsidRDefault="00045BDB" w:rsidP="00564FF0">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15</w:t>
            </w:r>
          </w:p>
        </w:tc>
      </w:tr>
      <w:tr w:rsidR="00045BDB" w:rsidRPr="00045BDB" w14:paraId="558B30CA" w14:textId="77777777" w:rsidTr="00564FF0">
        <w:tc>
          <w:tcPr>
            <w:tcW w:w="4531" w:type="dxa"/>
            <w:vAlign w:val="center"/>
          </w:tcPr>
          <w:p w14:paraId="03422038" w14:textId="77777777" w:rsidR="00045BDB" w:rsidRPr="003D0C15" w:rsidRDefault="00045BDB" w:rsidP="00564FF0">
            <w:pPr>
              <w:jc w:val="both"/>
              <w:rPr>
                <w:rFonts w:ascii="Times New Roman" w:hAnsi="Times New Roman" w:cs="Times New Roman"/>
                <w:color w:val="000000" w:themeColor="text1"/>
                <w:sz w:val="24"/>
                <w:szCs w:val="24"/>
                <w:lang w:val="en-US"/>
              </w:rPr>
            </w:pPr>
            <w:r w:rsidRPr="003D0C15">
              <w:rPr>
                <w:rFonts w:ascii="Times New Roman" w:hAnsi="Times New Roman" w:cs="Times New Roman"/>
                <w:color w:val="000000" w:themeColor="text1"/>
                <w:sz w:val="24"/>
                <w:szCs w:val="24"/>
                <w:lang w:val="en-US"/>
              </w:rPr>
              <w:t>Preparation of a written assignment/final thesis</w:t>
            </w:r>
          </w:p>
        </w:tc>
        <w:tc>
          <w:tcPr>
            <w:tcW w:w="4531" w:type="dxa"/>
            <w:vAlign w:val="center"/>
          </w:tcPr>
          <w:p w14:paraId="1ADAC383" w14:textId="77777777" w:rsidR="00045BDB" w:rsidRPr="00045BDB" w:rsidRDefault="00045BDB" w:rsidP="00564FF0">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20</w:t>
            </w:r>
          </w:p>
        </w:tc>
      </w:tr>
      <w:tr w:rsidR="00045BDB" w:rsidRPr="00045BDB" w14:paraId="688E1923" w14:textId="77777777" w:rsidTr="00564FF0">
        <w:tc>
          <w:tcPr>
            <w:tcW w:w="4531" w:type="dxa"/>
            <w:vAlign w:val="center"/>
          </w:tcPr>
          <w:p w14:paraId="57DB88B4" w14:textId="77777777" w:rsidR="00045BDB" w:rsidRPr="00045BDB" w:rsidRDefault="00045BDB" w:rsidP="00564FF0">
            <w:pPr>
              <w:jc w:val="both"/>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Reading the </w:t>
            </w:r>
            <w:proofErr w:type="spellStart"/>
            <w:r w:rsidRPr="00045BDB">
              <w:rPr>
                <w:rFonts w:ascii="Times New Roman" w:hAnsi="Times New Roman" w:cs="Times New Roman"/>
                <w:color w:val="000000" w:themeColor="text1"/>
                <w:sz w:val="24"/>
                <w:szCs w:val="24"/>
              </w:rPr>
              <w:t>indicated</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literature</w:t>
            </w:r>
            <w:proofErr w:type="spellEnd"/>
          </w:p>
        </w:tc>
        <w:tc>
          <w:tcPr>
            <w:tcW w:w="4531" w:type="dxa"/>
            <w:vAlign w:val="center"/>
          </w:tcPr>
          <w:p w14:paraId="1C183AA2" w14:textId="77777777" w:rsidR="00045BDB" w:rsidRPr="00045BDB" w:rsidRDefault="00045BDB" w:rsidP="00564FF0">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15</w:t>
            </w:r>
          </w:p>
        </w:tc>
      </w:tr>
      <w:tr w:rsidR="00045BDB" w:rsidRPr="00045BDB" w14:paraId="27CAABEA" w14:textId="77777777" w:rsidTr="00564FF0">
        <w:tc>
          <w:tcPr>
            <w:tcW w:w="4531" w:type="dxa"/>
            <w:vAlign w:val="center"/>
          </w:tcPr>
          <w:p w14:paraId="2E674E13" w14:textId="77777777" w:rsidR="00045BDB" w:rsidRPr="00045BDB" w:rsidRDefault="00045BDB" w:rsidP="00564FF0">
            <w:pPr>
              <w:jc w:val="both"/>
              <w:rPr>
                <w:rFonts w:ascii="Times New Roman" w:hAnsi="Times New Roman" w:cs="Times New Roman"/>
                <w:color w:val="000000" w:themeColor="text1"/>
                <w:sz w:val="24"/>
                <w:szCs w:val="24"/>
              </w:rPr>
            </w:pPr>
            <w:proofErr w:type="spellStart"/>
            <w:r w:rsidRPr="00045BDB">
              <w:rPr>
                <w:rFonts w:ascii="Times New Roman" w:hAnsi="Times New Roman" w:cs="Times New Roman"/>
                <w:color w:val="000000" w:themeColor="text1"/>
                <w:sz w:val="24"/>
                <w:szCs w:val="24"/>
              </w:rPr>
              <w:t>Preparation</w:t>
            </w:r>
            <w:proofErr w:type="spellEnd"/>
            <w:r w:rsidRPr="00045BDB">
              <w:rPr>
                <w:rFonts w:ascii="Times New Roman" w:hAnsi="Times New Roman" w:cs="Times New Roman"/>
                <w:color w:val="000000" w:themeColor="text1"/>
                <w:sz w:val="24"/>
                <w:szCs w:val="24"/>
              </w:rPr>
              <w:t xml:space="preserve"> for the </w:t>
            </w:r>
            <w:proofErr w:type="spellStart"/>
            <w:r w:rsidRPr="00045BDB">
              <w:rPr>
                <w:rFonts w:ascii="Times New Roman" w:hAnsi="Times New Roman" w:cs="Times New Roman"/>
                <w:color w:val="000000" w:themeColor="text1"/>
                <w:sz w:val="24"/>
                <w:szCs w:val="24"/>
              </w:rPr>
              <w:t>exam</w:t>
            </w:r>
            <w:proofErr w:type="spellEnd"/>
          </w:p>
        </w:tc>
        <w:tc>
          <w:tcPr>
            <w:tcW w:w="4531" w:type="dxa"/>
            <w:vAlign w:val="center"/>
          </w:tcPr>
          <w:p w14:paraId="4C2AFA21" w14:textId="77777777" w:rsidR="00045BDB" w:rsidRPr="00045BDB" w:rsidRDefault="00045BDB" w:rsidP="00564FF0">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10</w:t>
            </w:r>
          </w:p>
        </w:tc>
      </w:tr>
      <w:tr w:rsidR="00045BDB" w:rsidRPr="00045BDB" w14:paraId="04DD9E27" w14:textId="77777777" w:rsidTr="00564FF0">
        <w:tc>
          <w:tcPr>
            <w:tcW w:w="4531" w:type="dxa"/>
            <w:vAlign w:val="center"/>
          </w:tcPr>
          <w:p w14:paraId="25320760" w14:textId="77777777" w:rsidR="00045BDB" w:rsidRPr="00045BDB" w:rsidRDefault="00045BDB" w:rsidP="00564FF0">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 xml:space="preserve">Total Student </w:t>
            </w:r>
            <w:proofErr w:type="spellStart"/>
            <w:r w:rsidRPr="00045BDB">
              <w:rPr>
                <w:rFonts w:ascii="Times New Roman" w:hAnsi="Times New Roman" w:cs="Times New Roman"/>
                <w:b/>
                <w:color w:val="000000" w:themeColor="text1"/>
                <w:sz w:val="24"/>
                <w:szCs w:val="24"/>
              </w:rPr>
              <w:t>Workload</w:t>
            </w:r>
            <w:proofErr w:type="spellEnd"/>
          </w:p>
        </w:tc>
        <w:tc>
          <w:tcPr>
            <w:tcW w:w="4531" w:type="dxa"/>
            <w:vAlign w:val="center"/>
          </w:tcPr>
          <w:p w14:paraId="0B51BFC6" w14:textId="77777777" w:rsidR="00045BDB" w:rsidRPr="00045BDB" w:rsidRDefault="00045BDB" w:rsidP="00564FF0">
            <w:pPr>
              <w:jc w:val="cente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Number</w:t>
            </w:r>
            <w:proofErr w:type="spellEnd"/>
            <w:r w:rsidRPr="00045BDB">
              <w:rPr>
                <w:rFonts w:ascii="Times New Roman" w:hAnsi="Times New Roman" w:cs="Times New Roman"/>
                <w:b/>
                <w:color w:val="000000" w:themeColor="text1"/>
                <w:sz w:val="24"/>
                <w:szCs w:val="24"/>
              </w:rPr>
              <w:t xml:space="preserve"> of </w:t>
            </w:r>
            <w:proofErr w:type="spellStart"/>
            <w:r w:rsidRPr="00045BDB">
              <w:rPr>
                <w:rFonts w:ascii="Times New Roman" w:hAnsi="Times New Roman" w:cs="Times New Roman"/>
                <w:b/>
                <w:color w:val="000000" w:themeColor="text1"/>
                <w:sz w:val="24"/>
                <w:szCs w:val="24"/>
              </w:rPr>
              <w:t>hours</w:t>
            </w:r>
            <w:proofErr w:type="spellEnd"/>
          </w:p>
          <w:p w14:paraId="5A36D6DC" w14:textId="77777777" w:rsidR="00045BDB" w:rsidRPr="00045BDB" w:rsidRDefault="00045BDB" w:rsidP="00564FF0">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60</w:t>
            </w:r>
          </w:p>
        </w:tc>
      </w:tr>
      <w:tr w:rsidR="00045BDB" w:rsidRPr="00045BDB" w14:paraId="588FA8BF" w14:textId="77777777" w:rsidTr="00564FF0">
        <w:tc>
          <w:tcPr>
            <w:tcW w:w="4531" w:type="dxa"/>
            <w:vAlign w:val="center"/>
          </w:tcPr>
          <w:p w14:paraId="4508E4AE" w14:textId="77777777" w:rsidR="00045BDB" w:rsidRPr="00045BDB" w:rsidRDefault="00045BDB" w:rsidP="00564FF0">
            <w:pPr>
              <w:jc w:val="center"/>
              <w:rPr>
                <w:rFonts w:ascii="Times New Roman" w:hAnsi="Times New Roman" w:cs="Times New Roman"/>
                <w:b/>
                <w:color w:val="000000" w:themeColor="text1"/>
                <w:sz w:val="24"/>
                <w:szCs w:val="24"/>
              </w:rPr>
            </w:pPr>
            <w:proofErr w:type="spellStart"/>
            <w:r w:rsidRPr="00045BDB">
              <w:rPr>
                <w:rFonts w:ascii="Times New Roman" w:hAnsi="Times New Roman" w:cs="Times New Roman"/>
                <w:b/>
                <w:color w:val="000000" w:themeColor="text1"/>
                <w:sz w:val="24"/>
                <w:szCs w:val="24"/>
              </w:rPr>
              <w:t>Number</w:t>
            </w:r>
            <w:proofErr w:type="spellEnd"/>
            <w:r w:rsidRPr="00045BDB">
              <w:rPr>
                <w:rFonts w:ascii="Times New Roman" w:hAnsi="Times New Roman" w:cs="Times New Roman"/>
                <w:b/>
                <w:color w:val="000000" w:themeColor="text1"/>
                <w:sz w:val="24"/>
                <w:szCs w:val="24"/>
              </w:rPr>
              <w:t xml:space="preserve"> of ECTS </w:t>
            </w:r>
            <w:proofErr w:type="spellStart"/>
            <w:r w:rsidRPr="00045BDB">
              <w:rPr>
                <w:rFonts w:ascii="Times New Roman" w:hAnsi="Times New Roman" w:cs="Times New Roman"/>
                <w:b/>
                <w:color w:val="000000" w:themeColor="text1"/>
                <w:sz w:val="24"/>
                <w:szCs w:val="24"/>
              </w:rPr>
              <w:t>credits</w:t>
            </w:r>
            <w:proofErr w:type="spellEnd"/>
          </w:p>
        </w:tc>
        <w:tc>
          <w:tcPr>
            <w:tcW w:w="4531" w:type="dxa"/>
            <w:vAlign w:val="center"/>
          </w:tcPr>
          <w:p w14:paraId="0139CEFE" w14:textId="77777777" w:rsidR="00045BDB" w:rsidRPr="00045BDB" w:rsidRDefault="00045BDB" w:rsidP="00564FF0">
            <w:pPr>
              <w:jc w:val="center"/>
              <w:rPr>
                <w:rFonts w:ascii="Times New Roman" w:hAnsi="Times New Roman" w:cs="Times New Roman"/>
                <w:b/>
                <w:color w:val="000000" w:themeColor="text1"/>
                <w:sz w:val="24"/>
                <w:szCs w:val="24"/>
              </w:rPr>
            </w:pPr>
            <w:r w:rsidRPr="00045BDB">
              <w:rPr>
                <w:rFonts w:ascii="Times New Roman" w:hAnsi="Times New Roman" w:cs="Times New Roman"/>
                <w:b/>
                <w:color w:val="000000" w:themeColor="text1"/>
                <w:sz w:val="24"/>
                <w:szCs w:val="24"/>
              </w:rPr>
              <w:t>ECTS</w:t>
            </w:r>
          </w:p>
          <w:p w14:paraId="21C68958" w14:textId="77777777" w:rsidR="00045BDB" w:rsidRPr="00045BDB" w:rsidRDefault="00045BDB" w:rsidP="00564FF0">
            <w:pPr>
              <w:jc w:val="center"/>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2</w:t>
            </w:r>
          </w:p>
        </w:tc>
      </w:tr>
    </w:tbl>
    <w:p w14:paraId="1A497A13" w14:textId="77777777" w:rsidR="00045BDB" w:rsidRPr="00045BDB" w:rsidRDefault="00045BDB" w:rsidP="00045BDB">
      <w:pPr>
        <w:spacing w:before="60" w:after="0"/>
        <w:rPr>
          <w:rFonts w:ascii="Times New Roman" w:hAnsi="Times New Roman" w:cs="Times New Roman"/>
          <w:color w:val="000000" w:themeColor="text1"/>
          <w:sz w:val="24"/>
          <w:szCs w:val="24"/>
        </w:rPr>
      </w:pPr>
      <w:r w:rsidRPr="00045BDB">
        <w:rPr>
          <w:rFonts w:ascii="Times New Roman" w:hAnsi="Times New Roman" w:cs="Times New Roman"/>
          <w:color w:val="000000" w:themeColor="text1"/>
          <w:sz w:val="24"/>
          <w:szCs w:val="24"/>
        </w:rPr>
        <w:t xml:space="preserve">*one </w:t>
      </w:r>
      <w:proofErr w:type="spellStart"/>
      <w:r w:rsidRPr="00045BDB">
        <w:rPr>
          <w:rFonts w:ascii="Times New Roman" w:hAnsi="Times New Roman" w:cs="Times New Roman"/>
          <w:color w:val="000000" w:themeColor="text1"/>
          <w:sz w:val="24"/>
          <w:szCs w:val="24"/>
        </w:rPr>
        <w:t>hour</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lesson</w:t>
      </w:r>
      <w:proofErr w:type="spellEnd"/>
      <w:r w:rsidRPr="00045BDB">
        <w:rPr>
          <w:rFonts w:ascii="Times New Roman" w:hAnsi="Times New Roman" w:cs="Times New Roman"/>
          <w:color w:val="000000" w:themeColor="text1"/>
          <w:sz w:val="24"/>
          <w:szCs w:val="24"/>
        </w:rPr>
        <w:t xml:space="preserve">) </w:t>
      </w:r>
      <w:proofErr w:type="spellStart"/>
      <w:r w:rsidRPr="00045BDB">
        <w:rPr>
          <w:rFonts w:ascii="Times New Roman" w:hAnsi="Times New Roman" w:cs="Times New Roman"/>
          <w:color w:val="000000" w:themeColor="text1"/>
          <w:sz w:val="24"/>
          <w:szCs w:val="24"/>
        </w:rPr>
        <w:t>means</w:t>
      </w:r>
      <w:proofErr w:type="spellEnd"/>
      <w:r w:rsidRPr="00045BDB">
        <w:rPr>
          <w:rFonts w:ascii="Times New Roman" w:hAnsi="Times New Roman" w:cs="Times New Roman"/>
          <w:color w:val="000000" w:themeColor="text1"/>
          <w:sz w:val="24"/>
          <w:szCs w:val="24"/>
        </w:rPr>
        <w:t xml:space="preserve"> 45 </w:t>
      </w:r>
      <w:proofErr w:type="spellStart"/>
      <w:r w:rsidRPr="00045BDB">
        <w:rPr>
          <w:rFonts w:ascii="Times New Roman" w:hAnsi="Times New Roman" w:cs="Times New Roman"/>
          <w:color w:val="000000" w:themeColor="text1"/>
          <w:sz w:val="24"/>
          <w:szCs w:val="24"/>
        </w:rPr>
        <w:t>minutes</w:t>
      </w:r>
      <w:proofErr w:type="spellEnd"/>
    </w:p>
    <w:p w14:paraId="2209F6E8" w14:textId="537D160D" w:rsidR="00045BDB" w:rsidRPr="00045BDB" w:rsidRDefault="00045BDB" w:rsidP="00FC530C">
      <w:pPr>
        <w:spacing w:before="60" w:after="0"/>
        <w:rPr>
          <w:rFonts w:ascii="Times New Roman" w:hAnsi="Times New Roman" w:cs="Times New Roman"/>
          <w:color w:val="000000" w:themeColor="text1"/>
          <w:sz w:val="24"/>
          <w:szCs w:val="24"/>
        </w:rPr>
      </w:pPr>
    </w:p>
    <w:sectPr w:rsidR="00045BDB" w:rsidRPr="00045BD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2A6DE" w14:textId="77777777" w:rsidR="00826145" w:rsidRDefault="00826145" w:rsidP="0060182D">
      <w:pPr>
        <w:spacing w:after="0" w:line="240" w:lineRule="auto"/>
      </w:pPr>
      <w:r>
        <w:separator/>
      </w:r>
    </w:p>
  </w:endnote>
  <w:endnote w:type="continuationSeparator" w:id="0">
    <w:p w14:paraId="562A8B14" w14:textId="77777777" w:rsidR="00826145" w:rsidRDefault="00826145"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4296516"/>
      <w:docPartObj>
        <w:docPartGallery w:val="Page Numbers (Bottom of Page)"/>
        <w:docPartUnique/>
      </w:docPartObj>
    </w:sdtPr>
    <w:sdtEndPr/>
    <w:sdtContent>
      <w:p w14:paraId="4BC4E115" w14:textId="583511E2" w:rsidR="00045BDB" w:rsidRDefault="00045BDB">
        <w:pPr>
          <w:pStyle w:val="Stopka"/>
          <w:jc w:val="center"/>
        </w:pPr>
        <w:r>
          <w:fldChar w:fldCharType="begin"/>
        </w:r>
        <w:r>
          <w:instrText>PAGE   \* MERGEFORMAT</w:instrText>
        </w:r>
        <w:r>
          <w:fldChar w:fldCharType="separate"/>
        </w:r>
        <w:r>
          <w:t>2</w:t>
        </w:r>
        <w:r>
          <w:fldChar w:fldCharType="end"/>
        </w:r>
      </w:p>
    </w:sdtContent>
  </w:sdt>
  <w:p w14:paraId="0D1F89DF" w14:textId="77777777" w:rsidR="00045BDB" w:rsidRDefault="00045B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4DAAD" w14:textId="77777777" w:rsidR="00826145" w:rsidRDefault="00826145" w:rsidP="0060182D">
      <w:pPr>
        <w:spacing w:after="0" w:line="240" w:lineRule="auto"/>
      </w:pPr>
      <w:r>
        <w:separator/>
      </w:r>
    </w:p>
  </w:footnote>
  <w:footnote w:type="continuationSeparator" w:id="0">
    <w:p w14:paraId="3D0066C0" w14:textId="77777777" w:rsidR="00826145" w:rsidRDefault="00826145"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368F2"/>
    <w:multiLevelType w:val="hybridMultilevel"/>
    <w:tmpl w:val="F1F4C6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4483460"/>
    <w:multiLevelType w:val="hybridMultilevel"/>
    <w:tmpl w:val="5AF018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45BDB"/>
    <w:rsid w:val="000747D8"/>
    <w:rsid w:val="0009258E"/>
    <w:rsid w:val="000A3FBD"/>
    <w:rsid w:val="000F454C"/>
    <w:rsid w:val="00103614"/>
    <w:rsid w:val="00141B69"/>
    <w:rsid w:val="00147F55"/>
    <w:rsid w:val="001717F0"/>
    <w:rsid w:val="00183387"/>
    <w:rsid w:val="00185417"/>
    <w:rsid w:val="001B17E4"/>
    <w:rsid w:val="001F5037"/>
    <w:rsid w:val="00242F14"/>
    <w:rsid w:val="0025384F"/>
    <w:rsid w:val="002B560D"/>
    <w:rsid w:val="002F4C48"/>
    <w:rsid w:val="00300891"/>
    <w:rsid w:val="00340BF4"/>
    <w:rsid w:val="00354F4F"/>
    <w:rsid w:val="003B0C44"/>
    <w:rsid w:val="003D0C15"/>
    <w:rsid w:val="003D2491"/>
    <w:rsid w:val="003E2A79"/>
    <w:rsid w:val="0043416E"/>
    <w:rsid w:val="00440B66"/>
    <w:rsid w:val="0047572A"/>
    <w:rsid w:val="004B23C1"/>
    <w:rsid w:val="004B6EC1"/>
    <w:rsid w:val="00545FD4"/>
    <w:rsid w:val="005A2E56"/>
    <w:rsid w:val="0060182D"/>
    <w:rsid w:val="006A7050"/>
    <w:rsid w:val="006F2E18"/>
    <w:rsid w:val="00700E69"/>
    <w:rsid w:val="007617CA"/>
    <w:rsid w:val="007971BA"/>
    <w:rsid w:val="007C0C5C"/>
    <w:rsid w:val="007C19B2"/>
    <w:rsid w:val="007D31A1"/>
    <w:rsid w:val="00826145"/>
    <w:rsid w:val="0084083C"/>
    <w:rsid w:val="008738D2"/>
    <w:rsid w:val="008874DF"/>
    <w:rsid w:val="008A1799"/>
    <w:rsid w:val="008B162D"/>
    <w:rsid w:val="00912E69"/>
    <w:rsid w:val="009343AE"/>
    <w:rsid w:val="009809F5"/>
    <w:rsid w:val="009914A1"/>
    <w:rsid w:val="00997D06"/>
    <w:rsid w:val="009A42BD"/>
    <w:rsid w:val="009D2AB1"/>
    <w:rsid w:val="009D42EC"/>
    <w:rsid w:val="00AC6975"/>
    <w:rsid w:val="00AD1FF3"/>
    <w:rsid w:val="00AE39F2"/>
    <w:rsid w:val="00B14F8F"/>
    <w:rsid w:val="00B71418"/>
    <w:rsid w:val="00B97FF3"/>
    <w:rsid w:val="00BC5CAE"/>
    <w:rsid w:val="00C12746"/>
    <w:rsid w:val="00C412E1"/>
    <w:rsid w:val="00C44A96"/>
    <w:rsid w:val="00C63878"/>
    <w:rsid w:val="00C74835"/>
    <w:rsid w:val="00C9301B"/>
    <w:rsid w:val="00D417F0"/>
    <w:rsid w:val="00D5567A"/>
    <w:rsid w:val="00D627D2"/>
    <w:rsid w:val="00D762DD"/>
    <w:rsid w:val="00D94C86"/>
    <w:rsid w:val="00DC025D"/>
    <w:rsid w:val="00DF3DC7"/>
    <w:rsid w:val="00E30DFD"/>
    <w:rsid w:val="00E44338"/>
    <w:rsid w:val="00E67323"/>
    <w:rsid w:val="00E8735B"/>
    <w:rsid w:val="00EA06B3"/>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6303E"/>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3D0C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758</Words>
  <Characters>4551</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2024-01-26T04:57:00Z</dcterms:created>
  <dcterms:modified xsi:type="dcterms:W3CDTF">2024-03-27T11:36:00Z</dcterms:modified>
</cp:coreProperties>
</file>